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D5F08" w14:textId="66022CFA"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w:t>
      </w:r>
      <w:r w:rsidR="00156A41">
        <w:rPr>
          <w:lang w:val="en-GB"/>
        </w:rPr>
        <w:t>6</w:t>
      </w:r>
      <w:r w:rsidR="00C7192C" w:rsidRPr="00A3307B">
        <w:rPr>
          <w:lang w:val="en-GB"/>
        </w:rPr>
        <w:t>-e</w:t>
      </w:r>
      <w:r w:rsidRPr="00A3307B">
        <w:rPr>
          <w:lang w:val="en-GB"/>
        </w:rPr>
        <w:tab/>
      </w:r>
      <w:proofErr w:type="spellStart"/>
      <w:r w:rsidRPr="00A3307B">
        <w:rPr>
          <w:sz w:val="32"/>
          <w:szCs w:val="32"/>
          <w:lang w:val="en-GB"/>
        </w:rPr>
        <w:t>Tdoc</w:t>
      </w:r>
      <w:proofErr w:type="spellEnd"/>
      <w:r w:rsidRPr="00A3307B">
        <w:rPr>
          <w:sz w:val="32"/>
          <w:szCs w:val="32"/>
          <w:lang w:val="en-GB"/>
        </w:rPr>
        <w:t xml:space="preserve"> </w:t>
      </w:r>
      <w:r w:rsidR="0040019D" w:rsidRPr="0040019D">
        <w:rPr>
          <w:sz w:val="32"/>
          <w:szCs w:val="32"/>
          <w:lang w:val="en-GB"/>
        </w:rPr>
        <w:t>R1-21</w:t>
      </w:r>
      <w:r w:rsidR="002321FD" w:rsidRPr="002321FD">
        <w:rPr>
          <w:sz w:val="32"/>
          <w:szCs w:val="32"/>
          <w:lang w:val="en-GB"/>
        </w:rPr>
        <w:t>07629</w:t>
      </w:r>
    </w:p>
    <w:p w14:paraId="5251FC5F" w14:textId="052E518D" w:rsidR="00E90E49" w:rsidRPr="0040019D" w:rsidRDefault="00B91676" w:rsidP="00357380">
      <w:pPr>
        <w:pStyle w:val="3GPPHeader"/>
        <w:rPr>
          <w:lang w:val="en-US"/>
        </w:rPr>
      </w:pPr>
      <w:r w:rsidRPr="0040019D">
        <w:rPr>
          <w:lang w:val="en-US"/>
        </w:rPr>
        <w:t xml:space="preserve">e-Meeting, </w:t>
      </w:r>
      <w:r w:rsidR="000B78C1">
        <w:rPr>
          <w:lang w:val="en-US"/>
        </w:rPr>
        <w:t>August</w:t>
      </w:r>
      <w:r w:rsidRPr="0040019D">
        <w:rPr>
          <w:lang w:val="en-US"/>
        </w:rPr>
        <w:t xml:space="preserve"> 1</w:t>
      </w:r>
      <w:r w:rsidR="00156A41">
        <w:rPr>
          <w:lang w:val="en-US"/>
        </w:rPr>
        <w:t>6</w:t>
      </w:r>
      <w:r w:rsidRPr="0040019D">
        <w:rPr>
          <w:vertAlign w:val="superscript"/>
          <w:lang w:val="en-US"/>
        </w:rPr>
        <w:t>th</w:t>
      </w:r>
      <w:r w:rsidRPr="0040019D">
        <w:rPr>
          <w:lang w:val="en-US"/>
        </w:rPr>
        <w:t xml:space="preserve"> – 27</w:t>
      </w:r>
      <w:r w:rsidRPr="0040019D">
        <w:rPr>
          <w:vertAlign w:val="superscript"/>
          <w:lang w:val="en-US"/>
        </w:rPr>
        <w:t>th</w:t>
      </w:r>
      <w:r w:rsidRPr="0040019D">
        <w:rPr>
          <w:lang w:val="en-US"/>
        </w:rPr>
        <w:t>, 2021</w:t>
      </w:r>
    </w:p>
    <w:p w14:paraId="2E4BA965" w14:textId="30F66CF5"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8.14.1</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1FD688AC"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641CEC">
        <w:rPr>
          <w:sz w:val="22"/>
          <w:lang w:val="en-GB"/>
        </w:rPr>
        <w:t xml:space="preserve">Traffic model for </w:t>
      </w:r>
      <w:r w:rsidR="009C193B" w:rsidRPr="00A3307B">
        <w:rPr>
          <w:rFonts w:cs="Arial"/>
          <w:lang w:val="en-GB"/>
        </w:rPr>
        <w:t>XR</w:t>
      </w:r>
      <w:r w:rsidR="00C7192C" w:rsidRPr="00A3307B">
        <w:rPr>
          <w:rFonts w:cs="Arial"/>
          <w:lang w:val="en-GB"/>
        </w:rPr>
        <w:t xml:space="preserve"> </w:t>
      </w:r>
    </w:p>
    <w:p w14:paraId="31B524DC" w14:textId="6586FB08"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170FAA0E" w:rsidR="00EE3486" w:rsidRPr="00F62D4E"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AA73BE">
        <w:rPr>
          <w:lang w:val="en-GB"/>
        </w:rPr>
        <w:t>[1]</w:t>
      </w:r>
      <w:r w:rsidR="007A2A7B">
        <w:fldChar w:fldCharType="end"/>
      </w:r>
      <w:r w:rsidR="007A2A7B" w:rsidRPr="00A3307B">
        <w:rPr>
          <w:lang w:val="en-GB"/>
        </w:rPr>
        <w:t>.</w:t>
      </w:r>
      <w:r w:rsidRPr="00A3307B">
        <w:rPr>
          <w:lang w:val="en-GB"/>
        </w:rPr>
        <w:t xml:space="preserve"> </w:t>
      </w:r>
      <w:r w:rsidRPr="00F62D4E">
        <w:rPr>
          <w:lang w:val="en-GB"/>
        </w:rPr>
        <w:t>The objective</w:t>
      </w:r>
      <w:r w:rsidR="00C7192C" w:rsidRPr="00F62D4E">
        <w:rPr>
          <w:lang w:val="en-GB"/>
        </w:rPr>
        <w:t>s</w:t>
      </w:r>
      <w:r w:rsidRPr="00F62D4E">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4BED3072">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805AAF" w:rsidRPr="002A2A3F" w:rsidRDefault="00805AAF" w:rsidP="00B85114">
                            <w:pPr>
                              <w:pStyle w:val="ListParagraph"/>
                              <w:numPr>
                                <w:ilvl w:val="0"/>
                                <w:numId w:val="13"/>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805AAF" w:rsidRPr="002A2A3F" w:rsidRDefault="00805AAF" w:rsidP="00B85114">
                            <w:pPr>
                              <w:pStyle w:val="ListParagraph"/>
                              <w:numPr>
                                <w:ilvl w:val="0"/>
                                <w:numId w:val="13"/>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805AAF" w:rsidRPr="002A2A3F" w:rsidRDefault="00805AAF" w:rsidP="00B85114">
                            <w:pPr>
                              <w:pStyle w:val="ListParagraph"/>
                              <w:numPr>
                                <w:ilvl w:val="0"/>
                                <w:numId w:val="13"/>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7ABF161A" w:rsidR="00805AAF" w:rsidRPr="009727F3" w:rsidRDefault="00805AAF" w:rsidP="00B85114">
                            <w:pPr>
                              <w:pStyle w:val="ListParagraph"/>
                              <w:numPr>
                                <w:ilvl w:val="0"/>
                                <w:numId w:val="13"/>
                              </w:numPr>
                              <w:contextualSpacing/>
                              <w:rPr>
                                <w:rFonts w:ascii="Arial" w:hAnsi="Arial" w:cs="Arial"/>
                                <w:lang w:val="en-GB"/>
                              </w:rPr>
                            </w:pPr>
                            <w:r w:rsidRPr="009727F3">
                              <w:rPr>
                                <w:rFonts w:ascii="Arial" w:hAnsi="Arial" w:cs="Arial"/>
                                <w:bCs/>
                                <w:sz w:val="20"/>
                                <w:szCs w:val="20"/>
                              </w:rPr>
                              <w:t>Once traffic model and evaluation methodologies are agreed, carry out performance evaluations towards characterization of identified KPIs</w:t>
                            </w:r>
                            <w:r w:rsidR="009727F3" w:rsidRPr="009727F3">
                              <w:rPr>
                                <w:rFonts w:ascii="Arial" w:hAnsi="Arial" w:cs="Arial"/>
                                <w:bCs/>
                                <w:sz w:val="20"/>
                                <w:szCs w:val="20"/>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805AAF" w:rsidRPr="002A2A3F" w:rsidRDefault="00805AAF" w:rsidP="00B85114">
                      <w:pPr>
                        <w:pStyle w:val="ListParagraph"/>
                        <w:numPr>
                          <w:ilvl w:val="0"/>
                          <w:numId w:val="13"/>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805AAF" w:rsidRPr="002A2A3F" w:rsidRDefault="00805AAF" w:rsidP="00B85114">
                      <w:pPr>
                        <w:pStyle w:val="ListParagraph"/>
                        <w:numPr>
                          <w:ilvl w:val="0"/>
                          <w:numId w:val="13"/>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805AAF" w:rsidRPr="002A2A3F" w:rsidRDefault="00805AAF" w:rsidP="00B85114">
                      <w:pPr>
                        <w:pStyle w:val="ListParagraph"/>
                        <w:numPr>
                          <w:ilvl w:val="0"/>
                          <w:numId w:val="13"/>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7ABF161A" w:rsidR="00805AAF" w:rsidRPr="009727F3" w:rsidRDefault="00805AAF" w:rsidP="00B85114">
                      <w:pPr>
                        <w:pStyle w:val="ListParagraph"/>
                        <w:numPr>
                          <w:ilvl w:val="0"/>
                          <w:numId w:val="13"/>
                        </w:numPr>
                        <w:contextualSpacing/>
                        <w:rPr>
                          <w:rFonts w:ascii="Arial" w:hAnsi="Arial" w:cs="Arial"/>
                          <w:lang w:val="en-GB"/>
                        </w:rPr>
                      </w:pPr>
                      <w:r w:rsidRPr="009727F3">
                        <w:rPr>
                          <w:rFonts w:ascii="Arial" w:hAnsi="Arial" w:cs="Arial"/>
                          <w:bCs/>
                          <w:sz w:val="20"/>
                          <w:szCs w:val="20"/>
                        </w:rPr>
                        <w:t>Once traffic model and evaluation methodologies are agreed, carry out performance evaluations towards characterization of identified KPIs</w:t>
                      </w:r>
                      <w:r w:rsidR="009727F3" w:rsidRPr="009727F3">
                        <w:rPr>
                          <w:rFonts w:ascii="Arial" w:hAnsi="Arial" w:cs="Arial"/>
                          <w:bCs/>
                          <w:sz w:val="20"/>
                          <w:szCs w:val="20"/>
                          <w:lang w:val="en-US"/>
                        </w:rPr>
                        <w:t>.</w:t>
                      </w:r>
                    </w:p>
                  </w:txbxContent>
                </v:textbox>
                <w10:anchorlock/>
              </v:shape>
            </w:pict>
          </mc:Fallback>
        </mc:AlternateContent>
      </w:r>
    </w:p>
    <w:p w14:paraId="677F918D" w14:textId="3D527812" w:rsidR="00477768" w:rsidRPr="00A3307B" w:rsidRDefault="00BA12CB" w:rsidP="00CE0424">
      <w:pPr>
        <w:pStyle w:val="BodyText"/>
        <w:rPr>
          <w:rFonts w:cstheme="minorHAnsi"/>
          <w:bCs/>
          <w:lang w:val="en-GB"/>
        </w:rPr>
      </w:pPr>
      <w:r w:rsidRPr="0082132C">
        <w:rPr>
          <w:rFonts w:cstheme="minorHAnsi"/>
          <w:bCs/>
          <w:lang w:val="en-GB"/>
        </w:rPr>
        <w:t>In this contribution, w</w:t>
      </w:r>
      <w:r w:rsidR="00DE6501" w:rsidRPr="0082132C">
        <w:rPr>
          <w:rFonts w:cstheme="minorHAnsi"/>
          <w:bCs/>
          <w:lang w:val="en-GB"/>
        </w:rPr>
        <w:t>e</w:t>
      </w:r>
      <w:r w:rsidR="009C193B" w:rsidRPr="0082132C">
        <w:rPr>
          <w:rFonts w:cstheme="minorHAnsi"/>
          <w:bCs/>
          <w:lang w:val="en-GB"/>
        </w:rPr>
        <w:t xml:space="preserve"> </w:t>
      </w:r>
      <w:r w:rsidRPr="0082132C">
        <w:rPr>
          <w:rFonts w:cstheme="minorHAnsi"/>
          <w:bCs/>
          <w:lang w:val="en-GB"/>
        </w:rPr>
        <w:t xml:space="preserve">discuss </w:t>
      </w:r>
      <w:r w:rsidR="00156A41">
        <w:rPr>
          <w:rFonts w:cstheme="minorHAnsi"/>
          <w:bCs/>
          <w:lang w:val="en-GB"/>
        </w:rPr>
        <w:t xml:space="preserve">the remaining issues of </w:t>
      </w:r>
      <w:r w:rsidR="00943205">
        <w:rPr>
          <w:rFonts w:cstheme="minorHAnsi"/>
          <w:bCs/>
          <w:lang w:val="en-GB"/>
        </w:rPr>
        <w:t>XR traffic modelling</w:t>
      </w:r>
      <w:r w:rsidR="009808E6">
        <w:rPr>
          <w:rFonts w:cstheme="minorHAnsi"/>
          <w:bCs/>
          <w:lang w:val="en-GB"/>
        </w:rPr>
        <w:t>.</w:t>
      </w:r>
    </w:p>
    <w:p w14:paraId="23FFC390" w14:textId="0478D31E" w:rsidR="004000E8" w:rsidRDefault="00F429C9" w:rsidP="00CE0424">
      <w:pPr>
        <w:pStyle w:val="Heading1"/>
      </w:pPr>
      <w:bookmarkStart w:id="0" w:name="_Ref178064866"/>
      <w:r>
        <w:t>2</w:t>
      </w:r>
      <w:r w:rsidR="00230D18">
        <w:tab/>
      </w:r>
      <w:bookmarkEnd w:id="0"/>
      <w:r w:rsidR="00156A41">
        <w:t>XR traffic</w:t>
      </w:r>
      <w:r>
        <w:t xml:space="preserve"> </w:t>
      </w:r>
      <w:r w:rsidR="00BB4270">
        <w:t>models</w:t>
      </w:r>
    </w:p>
    <w:p w14:paraId="24D52953" w14:textId="37F4BDAB" w:rsidR="00346EED" w:rsidRDefault="00BB4270" w:rsidP="00156A41">
      <w:pPr>
        <w:pStyle w:val="BodyText"/>
        <w:rPr>
          <w:lang w:val="en-GB"/>
        </w:rPr>
      </w:pPr>
      <w:r>
        <w:rPr>
          <w:lang w:val="en-GB"/>
        </w:rPr>
        <w:t xml:space="preserve">RAN1 has </w:t>
      </w:r>
      <w:r w:rsidR="00346EED">
        <w:rPr>
          <w:lang w:val="en-GB"/>
        </w:rPr>
        <w:t>worked throughout the study item to define traffic models for XR. These traffic models should capture important characteristics of “XR traffic”, while still being simple enough to be useful in RAN1 evaluations. To describe video traffic, RAN1 has agreed to use quasi-periodic packet arrivals, where the packet size follows a truncated gaussian distribution. This video traffic model is controlled by a single parameter: the (average) data rate.</w:t>
      </w:r>
      <w:r w:rsidR="001C5413">
        <w:rPr>
          <w:lang w:val="en-GB"/>
        </w:rPr>
        <w:t xml:space="preserve"> Agreeing to this compact representation of the video traffic is a great achievement in RAN1. Together with the per-packet latency requirements, this traffic model will stress the radio interface, to discover bottlenecks</w:t>
      </w:r>
      <w:r w:rsidR="00346EED">
        <w:rPr>
          <w:lang w:val="en-GB"/>
        </w:rPr>
        <w:t xml:space="preserve"> </w:t>
      </w:r>
      <w:r w:rsidR="001C5413">
        <w:rPr>
          <w:lang w:val="en-GB"/>
        </w:rPr>
        <w:t>that can be removed in future NR releases.</w:t>
      </w:r>
    </w:p>
    <w:p w14:paraId="431D2129" w14:textId="66FAA1AE" w:rsidR="001C5413" w:rsidRDefault="001C5413" w:rsidP="00156A41">
      <w:pPr>
        <w:pStyle w:val="BodyText"/>
        <w:rPr>
          <w:lang w:val="en-GB"/>
        </w:rPr>
      </w:pPr>
      <w:r>
        <w:rPr>
          <w:lang w:val="en-GB"/>
        </w:rPr>
        <w:t>Of course, the traffic model and the associated KPIs are not perfect. There are properties of “XR traffic” that are overlooked, properties that will have a large impact on the radio network performance. Here we list a few:</w:t>
      </w:r>
    </w:p>
    <w:p w14:paraId="38196DCC" w14:textId="5B41784E" w:rsidR="001C5413" w:rsidRDefault="001C5413" w:rsidP="001C5413">
      <w:pPr>
        <w:pStyle w:val="BodyText"/>
        <w:numPr>
          <w:ilvl w:val="0"/>
          <w:numId w:val="25"/>
        </w:numPr>
        <w:rPr>
          <w:lang w:val="en-GB"/>
        </w:rPr>
      </w:pPr>
      <w:r>
        <w:rPr>
          <w:lang w:val="en-GB"/>
        </w:rPr>
        <w:t xml:space="preserve">The chosen bitrates are in general quite high: it is possible to get quite good end-user experience with much lower bitrates. Moreover, end-point rate adaptation </w:t>
      </w:r>
      <w:r w:rsidR="00D33077">
        <w:rPr>
          <w:lang w:val="en-GB"/>
        </w:rPr>
        <w:t xml:space="preserve">with reduce the bitrate in case where the end-user performance drops. As a concrete example, a VR application will not keep sending packets at 30Mbps if too many packets are lost or delayed. </w:t>
      </w:r>
    </w:p>
    <w:p w14:paraId="3A450C01" w14:textId="749D6491" w:rsidR="00D33077" w:rsidRDefault="00D33077" w:rsidP="001C5413">
      <w:pPr>
        <w:pStyle w:val="BodyText"/>
        <w:numPr>
          <w:ilvl w:val="0"/>
          <w:numId w:val="25"/>
        </w:numPr>
        <w:rPr>
          <w:lang w:val="en-GB"/>
        </w:rPr>
      </w:pPr>
      <w:r>
        <w:rPr>
          <w:lang w:val="en-GB"/>
        </w:rPr>
        <w:t>Application layer feedback is ignored. The applications react to lost or delayed packets by requesting additional information from the encoder. This will lead to bi-directional traffic and will have a large impact on the statistics of the video stream: there will be a correlation in packet sizes.</w:t>
      </w:r>
    </w:p>
    <w:p w14:paraId="55280B6E" w14:textId="69646893" w:rsidR="00555BC1" w:rsidRDefault="00555BC1" w:rsidP="001C5413">
      <w:pPr>
        <w:pStyle w:val="BodyText"/>
        <w:numPr>
          <w:ilvl w:val="0"/>
          <w:numId w:val="25"/>
        </w:numPr>
        <w:rPr>
          <w:lang w:val="en-GB"/>
        </w:rPr>
      </w:pPr>
      <w:r>
        <w:rPr>
          <w:lang w:val="en-GB"/>
        </w:rPr>
        <w:lastRenderedPageBreak/>
        <w:t xml:space="preserve">The KPIs for lost/delayed packets are at best good guesses. </w:t>
      </w:r>
      <w:proofErr w:type="gramStart"/>
      <w:r>
        <w:rPr>
          <w:lang w:val="en-GB"/>
        </w:rPr>
        <w:t>In reality, it</w:t>
      </w:r>
      <w:proofErr w:type="gramEnd"/>
      <w:r>
        <w:rPr>
          <w:lang w:val="en-GB"/>
        </w:rPr>
        <w:t xml:space="preserve"> may very well be possible to get good end-user quality with more </w:t>
      </w:r>
    </w:p>
    <w:p w14:paraId="57F853D4" w14:textId="77777777" w:rsidR="00555BC1" w:rsidRDefault="00D33077" w:rsidP="00D33077">
      <w:pPr>
        <w:pStyle w:val="BodyText"/>
        <w:rPr>
          <w:lang w:val="en-GB"/>
        </w:rPr>
      </w:pPr>
      <w:r>
        <w:rPr>
          <w:lang w:val="en-GB"/>
        </w:rPr>
        <w:t>Both these aspects will have large impact on the end-user quality</w:t>
      </w:r>
      <w:r w:rsidR="00851236">
        <w:rPr>
          <w:lang w:val="en-GB"/>
        </w:rPr>
        <w:t>, and it would of course be beneficial to include them in a video traffic model. However, it would be impossible to perform evaluations in RAN1 using such complicated models.</w:t>
      </w:r>
    </w:p>
    <w:p w14:paraId="79B1398D" w14:textId="766FE80A" w:rsidR="00D33077" w:rsidRDefault="00555BC1" w:rsidP="00D33077">
      <w:pPr>
        <w:pStyle w:val="BodyText"/>
        <w:rPr>
          <w:lang w:val="en-GB"/>
        </w:rPr>
      </w:pPr>
      <w:r>
        <w:rPr>
          <w:lang w:val="en-GB"/>
        </w:rPr>
        <w:t>We thus realize that for good reasons, important traffic properties have been discarded. Smaller refinements of the traffic models in other areas are</w:t>
      </w:r>
      <w:r w:rsidR="00851236">
        <w:rPr>
          <w:lang w:val="en-GB"/>
        </w:rPr>
        <w:t xml:space="preserve"> </w:t>
      </w:r>
      <w:r>
        <w:rPr>
          <w:lang w:val="en-GB"/>
        </w:rPr>
        <w:t>then less valuable, since the larger inaccuracies remain.</w:t>
      </w:r>
    </w:p>
    <w:p w14:paraId="4DF34444" w14:textId="12FA0E85" w:rsidR="00851236" w:rsidRPr="00851236" w:rsidRDefault="00851236" w:rsidP="00555BC1">
      <w:pPr>
        <w:pStyle w:val="Observation"/>
      </w:pPr>
      <w:bookmarkStart w:id="1" w:name="_Ref78961296"/>
      <w:bookmarkStart w:id="2" w:name="_Toc79149097"/>
      <w:r>
        <w:t xml:space="preserve">Since </w:t>
      </w:r>
      <w:r w:rsidRPr="00555BC1">
        <w:t>traffic</w:t>
      </w:r>
      <w:r>
        <w:t xml:space="preserve"> p</w:t>
      </w:r>
      <w:r w:rsidRPr="00851236">
        <w:t xml:space="preserve">roperties that </w:t>
      </w:r>
      <w:r w:rsidR="00AA73BE">
        <w:t xml:space="preserve">greatly </w:t>
      </w:r>
      <w:r w:rsidRPr="00851236">
        <w:t>impact RAN performance have already been discarded</w:t>
      </w:r>
      <w:r>
        <w:t>, the value of providing more accurate modelling of DL video is very limited.</w:t>
      </w:r>
      <w:bookmarkEnd w:id="1"/>
      <w:bookmarkEnd w:id="2"/>
    </w:p>
    <w:p w14:paraId="4C776F0A" w14:textId="73FA042C" w:rsidR="00156A41" w:rsidRPr="00156A41" w:rsidRDefault="00555BC1" w:rsidP="00156A41">
      <w:pPr>
        <w:pStyle w:val="BodyText"/>
        <w:rPr>
          <w:lang w:val="en-GB"/>
        </w:rPr>
      </w:pPr>
      <w:r>
        <w:rPr>
          <w:lang w:val="en-GB"/>
        </w:rPr>
        <w:t>In RAN1#105-e, one such smaller refinement was proposed and agreed:</w:t>
      </w:r>
    </w:p>
    <w:p w14:paraId="52F37536" w14:textId="354C90DE" w:rsidR="00156A41" w:rsidRDefault="00156A41" w:rsidP="009C193B">
      <w:pPr>
        <w:pStyle w:val="BodyText"/>
        <w:rPr>
          <w:rFonts w:cstheme="minorHAnsi"/>
          <w:bCs/>
          <w:lang w:val="en-GB"/>
        </w:rPr>
      </w:pPr>
      <w:r>
        <w:rPr>
          <w:rFonts w:cstheme="minorHAnsi"/>
          <w:bCs/>
          <w:noProof/>
          <w:lang w:val="en-GB"/>
        </w:rPr>
        <w:lastRenderedPageBreak/>
        <mc:AlternateContent>
          <mc:Choice Requires="wps">
            <w:drawing>
              <wp:inline distT="0" distB="0" distL="0" distR="0" wp14:anchorId="555E6ABD" wp14:editId="6A0655D4">
                <wp:extent cx="6170212" cy="1455088"/>
                <wp:effectExtent l="0" t="0" r="21590" b="13970"/>
                <wp:docPr id="11" name="Text Box 11"/>
                <wp:cNvGraphicFramePr/>
                <a:graphic xmlns:a="http://schemas.openxmlformats.org/drawingml/2006/main">
                  <a:graphicData uri="http://schemas.microsoft.com/office/word/2010/wordprocessingShape">
                    <wps:wsp>
                      <wps:cNvSpPr txBox="1"/>
                      <wps:spPr>
                        <a:xfrm>
                          <a:off x="0" y="0"/>
                          <a:ext cx="6170212" cy="1455088"/>
                        </a:xfrm>
                        <a:prstGeom prst="rect">
                          <a:avLst/>
                        </a:prstGeom>
                        <a:solidFill>
                          <a:schemeClr val="lt1"/>
                        </a:solidFill>
                        <a:ln w="6350">
                          <a:solidFill>
                            <a:prstClr val="black"/>
                          </a:solidFill>
                        </a:ln>
                      </wps:spPr>
                      <wps:txbx>
                        <w:txbxContent>
                          <w:p w14:paraId="5F6762D2" w14:textId="77777777" w:rsidR="00156A41" w:rsidRPr="00156A41" w:rsidRDefault="00156A41" w:rsidP="00156A41">
                            <w:pPr>
                              <w:jc w:val="both"/>
                              <w:rPr>
                                <w:rFonts w:ascii="Times New Roman" w:hAnsi="Times New Roman" w:cs="Times New Roman"/>
                                <w:b/>
                                <w:bCs/>
                                <w:sz w:val="20"/>
                                <w:szCs w:val="20"/>
                                <w:highlight w:val="green"/>
                                <w:lang w:val="en-US" w:eastAsia="zh-CN"/>
                              </w:rPr>
                            </w:pPr>
                            <w:r w:rsidRPr="00156A41">
                              <w:rPr>
                                <w:rFonts w:ascii="Times New Roman" w:hAnsi="Times New Roman" w:cs="Times New Roman"/>
                                <w:b/>
                                <w:bCs/>
                                <w:sz w:val="20"/>
                                <w:szCs w:val="20"/>
                                <w:highlight w:val="green"/>
                                <w:lang w:val="en-US" w:eastAsia="zh-CN"/>
                              </w:rPr>
                              <w:t>Agreement</w:t>
                            </w:r>
                          </w:p>
                          <w:p w14:paraId="1C46FCB1" w14:textId="77777777" w:rsidR="00156A41" w:rsidRPr="00156A41" w:rsidRDefault="00156A41" w:rsidP="00156A41">
                            <w:pPr>
                              <w:rPr>
                                <w:rFonts w:ascii="Times New Roman" w:hAnsi="Times New Roman" w:cs="Times New Roman"/>
                                <w:sz w:val="20"/>
                                <w:szCs w:val="20"/>
                                <w:lang w:val="en-US" w:eastAsia="zh-CN"/>
                              </w:rPr>
                            </w:pPr>
                            <w:r w:rsidRPr="00156A41">
                              <w:rPr>
                                <w:rFonts w:ascii="Times New Roman" w:hAnsi="Times New Roman" w:cs="Times New Roman"/>
                                <w:sz w:val="20"/>
                                <w:szCs w:val="20"/>
                                <w:lang w:val="en-US" w:eastAsia="zh-CN"/>
                              </w:rPr>
                              <w:t xml:space="preserve">For the optional evaluation scenario, two streams of I-frame and P-frame for DL video stream (option 1), the traffic models described in the below table are assumed. </w:t>
                            </w:r>
                          </w:p>
                          <w:p w14:paraId="6A58C314" w14:textId="77777777" w:rsidR="00156A41" w:rsidRPr="009E3C4F" w:rsidRDefault="00156A41" w:rsidP="00156A41">
                            <w:pPr>
                              <w:pStyle w:val="ListParagraph"/>
                              <w:numPr>
                                <w:ilvl w:val="0"/>
                                <w:numId w:val="23"/>
                              </w:numPr>
                              <w:spacing w:line="240" w:lineRule="auto"/>
                              <w:rPr>
                                <w:rFonts w:ascii="Times New Roman" w:hAnsi="Times New Roman" w:cs="Times New Roman"/>
                                <w:sz w:val="20"/>
                                <w:szCs w:val="20"/>
                                <w:lang w:eastAsia="zh-CN"/>
                              </w:rPr>
                            </w:pPr>
                            <w:r w:rsidRPr="009E3C4F">
                              <w:rPr>
                                <w:rFonts w:ascii="Times New Roman" w:hAnsi="Times New Roman" w:cs="Times New Roman"/>
                                <w:sz w:val="20"/>
                                <w:szCs w:val="20"/>
                                <w:lang w:eastAsia="zh-CN"/>
                              </w:rPr>
                              <w:t xml:space="preserve">FFS: Parameter values of </w:t>
                            </w:r>
                            <m:oMath>
                              <m:r>
                                <w:rPr>
                                  <w:rFonts w:ascii="Cambria Math" w:hAnsi="Cambria Math" w:cs="Times New Roman"/>
                                  <w:sz w:val="20"/>
                                  <w:szCs w:val="20"/>
                                  <w:lang w:eastAsia="zh-CN"/>
                                </w:rPr>
                                <m:t>α</m:t>
                              </m:r>
                            </m:oMath>
                            <w:r w:rsidRPr="009E3C4F">
                              <w:rPr>
                                <w:rFonts w:ascii="Times New Roman" w:hAnsi="Times New Roman" w:cs="Times New Roman"/>
                                <w:sz w:val="20"/>
                                <w:szCs w:val="20"/>
                                <w:lang w:eastAsia="zh-CN"/>
                              </w:rPr>
                              <w:t xml:space="preserve">, A, B, C, D, E, F, G, H </w:t>
                            </w:r>
                          </w:p>
                          <w:p w14:paraId="6A40B99E" w14:textId="77777777" w:rsidR="00156A41" w:rsidRPr="009E3C4F" w:rsidRDefault="00156A41" w:rsidP="00156A41">
                            <w:pPr>
                              <w:pStyle w:val="ListParagraph"/>
                              <w:numPr>
                                <w:ilvl w:val="1"/>
                                <w:numId w:val="23"/>
                              </w:numPr>
                              <w:spacing w:line="240" w:lineRule="auto"/>
                              <w:rPr>
                                <w:rFonts w:ascii="Times New Roman" w:hAnsi="Times New Roman" w:cs="Times New Roman"/>
                                <w:sz w:val="20"/>
                                <w:szCs w:val="20"/>
                                <w:lang w:eastAsia="zh-CN"/>
                              </w:rPr>
                            </w:pPr>
                            <w:r w:rsidRPr="009E3C4F">
                              <w:rPr>
                                <w:rFonts w:ascii="Times New Roman" w:hAnsi="Times New Roman" w:cs="Times New Roman"/>
                                <w:sz w:val="20"/>
                                <w:szCs w:val="20"/>
                                <w:lang w:eastAsia="zh-CN"/>
                              </w:rPr>
                              <w:t>Including the possibility of using multiple set of parameter values</w:t>
                            </w:r>
                          </w:p>
                          <w:p w14:paraId="501DDD0E" w14:textId="77777777" w:rsidR="00156A41" w:rsidRPr="009E3C4F" w:rsidRDefault="00156A41" w:rsidP="00156A41">
                            <w:pPr>
                              <w:pStyle w:val="ListParagraph"/>
                              <w:numPr>
                                <w:ilvl w:val="0"/>
                                <w:numId w:val="23"/>
                              </w:numPr>
                              <w:spacing w:line="240" w:lineRule="auto"/>
                              <w:rPr>
                                <w:rFonts w:ascii="Times New Roman" w:hAnsi="Times New Roman" w:cs="Times New Roman"/>
                                <w:sz w:val="20"/>
                                <w:szCs w:val="20"/>
                                <w:lang w:eastAsia="zh-CN"/>
                              </w:rPr>
                            </w:pPr>
                            <w:r w:rsidRPr="009E3C4F">
                              <w:rPr>
                                <w:rFonts w:ascii="Times New Roman" w:hAnsi="Times New Roman" w:cs="Times New Roman"/>
                                <w:sz w:val="20"/>
                                <w:szCs w:val="20"/>
                                <w:lang w:eastAsia="zh-CN"/>
                              </w:rPr>
                              <w:t xml:space="preserve">For companies who are evaluating </w:t>
                            </w:r>
                            <w:r w:rsidRPr="009E3C4F">
                              <w:rPr>
                                <w:rFonts w:ascii="Times New Roman" w:hAnsi="Times New Roman" w:cs="Times New Roman"/>
                                <w:color w:val="000000"/>
                                <w:sz w:val="20"/>
                                <w:szCs w:val="20"/>
                                <w:lang w:eastAsia="zh-CN"/>
                              </w:rPr>
                              <w:t xml:space="preserve">this option, it is recommended to evaluate at least the following scenario: </w:t>
                            </w:r>
                            <w:r w:rsidRPr="009E3C4F">
                              <w:rPr>
                                <w:rFonts w:ascii="Times New Roman" w:hAnsi="Times New Roman" w:cs="Times New Roman"/>
                                <w:sz w:val="20"/>
                                <w:szCs w:val="20"/>
                                <w:lang w:eastAsia="zh-CN"/>
                              </w:rPr>
                              <w:t>AR/VR, 30Mbps, Dense Urban for FR1 and InH for FR2</w:t>
                            </w:r>
                            <w:r w:rsidRPr="009E3C4F">
                              <w:rPr>
                                <w:rFonts w:ascii="Times New Roman" w:hAnsi="Times New Roman" w:cs="Times New Roman"/>
                                <w:color w:val="000000"/>
                                <w:sz w:val="20"/>
                                <w:szCs w:val="20"/>
                                <w:lang w:eastAsia="zh-CN"/>
                              </w:rPr>
                              <w:t xml:space="preserve">.  It is encouraged to evaluate additional baseline/optional scenarios/configurations.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3"/>
                              <w:gridCol w:w="32"/>
                              <w:gridCol w:w="1794"/>
                              <w:gridCol w:w="254"/>
                              <w:gridCol w:w="1744"/>
                              <w:gridCol w:w="36"/>
                              <w:gridCol w:w="1806"/>
                            </w:tblGrid>
                            <w:tr w:rsidR="00156A41" w:rsidRPr="009E3C4F" w14:paraId="34A8031F" w14:textId="77777777" w:rsidTr="00236954">
                              <w:trPr>
                                <w:trHeight w:val="385"/>
                              </w:trPr>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24B64930" w14:textId="77777777" w:rsidR="00156A41" w:rsidRPr="00156A41" w:rsidRDefault="00156A41" w:rsidP="00156A41">
                                  <w:pPr>
                                    <w:jc w:val="center"/>
                                    <w:rPr>
                                      <w:rFonts w:ascii="Times New Roman" w:hAnsi="Times New Roman" w:cs="Times New Roman"/>
                                      <w:b/>
                                      <w:sz w:val="20"/>
                                      <w:szCs w:val="20"/>
                                      <w:lang w:val="en-US" w:eastAsia="zh-CN"/>
                                    </w:rPr>
                                  </w:pPr>
                                  <w:r w:rsidRPr="00156A41">
                                    <w:rPr>
                                      <w:rFonts w:ascii="Times New Roman" w:hAnsi="Times New Roman" w:cs="Times New Roman"/>
                                      <w:b/>
                                      <w:sz w:val="20"/>
                                      <w:szCs w:val="20"/>
                                      <w:lang w:val="en-US" w:eastAsia="zh-CN"/>
                                    </w:rPr>
                                    <w:t xml:space="preserve">Two data streams, </w:t>
                                  </w:r>
                                  <w:proofErr w:type="gramStart"/>
                                  <w:r w:rsidRPr="00156A41">
                                    <w:rPr>
                                      <w:rFonts w:ascii="Times New Roman" w:hAnsi="Times New Roman" w:cs="Times New Roman"/>
                                      <w:b/>
                                      <w:sz w:val="20"/>
                                      <w:szCs w:val="20"/>
                                      <w:lang w:val="en-US" w:eastAsia="zh-CN"/>
                                    </w:rPr>
                                    <w:t>i.e.</w:t>
                                  </w:r>
                                  <w:proofErr w:type="gramEnd"/>
                                  <w:r w:rsidRPr="00156A41">
                                    <w:rPr>
                                      <w:rFonts w:ascii="Times New Roman" w:hAnsi="Times New Roman" w:cs="Times New Roman"/>
                                      <w:b/>
                                      <w:sz w:val="20"/>
                                      <w:szCs w:val="20"/>
                                      <w:lang w:val="en-US" w:eastAsia="zh-CN"/>
                                    </w:rPr>
                                    <w:t xml:space="preserve"> M1 = 2</w:t>
                                  </w:r>
                                </w:p>
                              </w:tc>
                              <w:tc>
                                <w:tcPr>
                                  <w:tcW w:w="4043" w:type="dxa"/>
                                  <w:gridSpan w:val="4"/>
                                  <w:tcBorders>
                                    <w:top w:val="single" w:sz="4" w:space="0" w:color="auto"/>
                                    <w:left w:val="single" w:sz="4" w:space="0" w:color="auto"/>
                                    <w:bottom w:val="single" w:sz="4" w:space="0" w:color="auto"/>
                                    <w:right w:val="single" w:sz="4" w:space="0" w:color="auto"/>
                                  </w:tcBorders>
                                  <w:vAlign w:val="center"/>
                                  <w:hideMark/>
                                </w:tcPr>
                                <w:p w14:paraId="00228DE2"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lang w:eastAsia="zh-CN"/>
                                    </w:rPr>
                                    <w:t>Option 1A: slice-based</w:t>
                                  </w:r>
                                </w:p>
                              </w:tc>
                              <w:tc>
                                <w:tcPr>
                                  <w:tcW w:w="3586" w:type="dxa"/>
                                  <w:gridSpan w:val="3"/>
                                  <w:tcBorders>
                                    <w:top w:val="single" w:sz="4" w:space="0" w:color="auto"/>
                                    <w:left w:val="single" w:sz="4" w:space="0" w:color="auto"/>
                                    <w:bottom w:val="single" w:sz="4" w:space="0" w:color="auto"/>
                                    <w:right w:val="single" w:sz="4" w:space="0" w:color="auto"/>
                                  </w:tcBorders>
                                  <w:vAlign w:val="center"/>
                                  <w:hideMark/>
                                </w:tcPr>
                                <w:p w14:paraId="48A9C99A"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lang w:eastAsia="zh-CN"/>
                                    </w:rPr>
                                    <w:t>Option 1B: GOP-based</w:t>
                                  </w:r>
                                </w:p>
                              </w:tc>
                            </w:tr>
                            <w:tr w:rsidR="00156A41" w:rsidRPr="009E3C4F" w14:paraId="3047DD96" w14:textId="77777777" w:rsidTr="00236954">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8CE3" w14:textId="77777777" w:rsidR="00156A41" w:rsidRPr="009E3C4F" w:rsidRDefault="00156A41" w:rsidP="00156A41">
                                  <w:pPr>
                                    <w:rPr>
                                      <w:rFonts w:ascii="Times New Roman" w:hAnsi="Times New Roman" w:cs="Times New Roman"/>
                                      <w:b/>
                                      <w:sz w:val="20"/>
                                      <w:szCs w:val="20"/>
                                      <w:lang w:val="en-GB" w:eastAsia="zh-CN"/>
                                    </w:rPr>
                                  </w:pPr>
                                </w:p>
                              </w:tc>
                              <w:tc>
                                <w:tcPr>
                                  <w:tcW w:w="1995" w:type="dxa"/>
                                  <w:gridSpan w:val="2"/>
                                  <w:tcBorders>
                                    <w:top w:val="single" w:sz="4" w:space="0" w:color="auto"/>
                                    <w:left w:val="single" w:sz="4" w:space="0" w:color="auto"/>
                                    <w:bottom w:val="single" w:sz="4" w:space="0" w:color="auto"/>
                                    <w:right w:val="single" w:sz="4" w:space="0" w:color="auto"/>
                                  </w:tcBorders>
                                  <w:vAlign w:val="center"/>
                                  <w:hideMark/>
                                </w:tcPr>
                                <w:p w14:paraId="2705A507" w14:textId="77777777" w:rsidR="00156A41" w:rsidRPr="009E3C4F" w:rsidRDefault="00156A41" w:rsidP="00156A41">
                                  <w:pPr>
                                    <w:pStyle w:val="ListParagraph"/>
                                    <w:ind w:left="800"/>
                                    <w:rPr>
                                      <w:rFonts w:ascii="Times New Roman" w:hAnsi="Times New Roman" w:cs="Times New Roman"/>
                                      <w:sz w:val="20"/>
                                      <w:szCs w:val="20"/>
                                      <w:lang w:eastAsia="zh-CN"/>
                                    </w:rPr>
                                  </w:pPr>
                                  <w:r w:rsidRPr="009E3C4F">
                                    <w:rPr>
                                      <w:rFonts w:ascii="Times New Roman" w:hAnsi="Times New Roman" w:cs="Times New Roman"/>
                                      <w:sz w:val="20"/>
                                      <w:szCs w:val="20"/>
                                      <w:lang w:eastAsia="zh-CN"/>
                                    </w:rPr>
                                    <w:t>I-stream</w:t>
                                  </w:r>
                                </w:p>
                              </w:tc>
                              <w:tc>
                                <w:tcPr>
                                  <w:tcW w:w="2048" w:type="dxa"/>
                                  <w:gridSpan w:val="2"/>
                                  <w:tcBorders>
                                    <w:top w:val="single" w:sz="4" w:space="0" w:color="auto"/>
                                    <w:left w:val="single" w:sz="4" w:space="0" w:color="auto"/>
                                    <w:bottom w:val="single" w:sz="4" w:space="0" w:color="auto"/>
                                    <w:right w:val="single" w:sz="4" w:space="0" w:color="auto"/>
                                  </w:tcBorders>
                                  <w:vAlign w:val="center"/>
                                  <w:hideMark/>
                                </w:tcPr>
                                <w:p w14:paraId="1E98B8BD"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hAnsi="Times New Roman" w:cs="Times New Roman"/>
                                      <w:sz w:val="20"/>
                                      <w:szCs w:val="20"/>
                                      <w:lang w:eastAsia="zh-CN"/>
                                    </w:rPr>
                                    <w:t>P-stream</w:t>
                                  </w:r>
                                </w:p>
                              </w:tc>
                              <w:tc>
                                <w:tcPr>
                                  <w:tcW w:w="1780" w:type="dxa"/>
                                  <w:gridSpan w:val="2"/>
                                  <w:tcBorders>
                                    <w:top w:val="single" w:sz="4" w:space="0" w:color="auto"/>
                                    <w:left w:val="single" w:sz="4" w:space="0" w:color="auto"/>
                                    <w:bottom w:val="single" w:sz="4" w:space="0" w:color="auto"/>
                                    <w:right w:val="single" w:sz="4" w:space="0" w:color="auto"/>
                                  </w:tcBorders>
                                  <w:vAlign w:val="center"/>
                                  <w:hideMark/>
                                </w:tcPr>
                                <w:p w14:paraId="63F3F12A"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hAnsi="Times New Roman" w:cs="Times New Roman"/>
                                      <w:sz w:val="20"/>
                                      <w:szCs w:val="20"/>
                                      <w:lang w:eastAsia="zh-CN"/>
                                    </w:rPr>
                                    <w:t>I-stream</w:t>
                                  </w:r>
                                </w:p>
                              </w:tc>
                              <w:tc>
                                <w:tcPr>
                                  <w:tcW w:w="1806" w:type="dxa"/>
                                  <w:tcBorders>
                                    <w:top w:val="single" w:sz="4" w:space="0" w:color="auto"/>
                                    <w:left w:val="single" w:sz="4" w:space="0" w:color="auto"/>
                                    <w:bottom w:val="single" w:sz="4" w:space="0" w:color="auto"/>
                                    <w:right w:val="single" w:sz="4" w:space="0" w:color="auto"/>
                                  </w:tcBorders>
                                  <w:vAlign w:val="center"/>
                                  <w:hideMark/>
                                </w:tcPr>
                                <w:p w14:paraId="2077D58A"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hAnsi="Times New Roman" w:cs="Times New Roman"/>
                                      <w:sz w:val="20"/>
                                      <w:szCs w:val="20"/>
                                      <w:lang w:eastAsia="zh-CN"/>
                                    </w:rPr>
                                    <w:t>P-stream</w:t>
                                  </w:r>
                                </w:p>
                              </w:tc>
                            </w:tr>
                            <w:tr w:rsidR="00156A41" w:rsidRPr="009E3C4F" w14:paraId="7DE5D0E4" w14:textId="77777777" w:rsidTr="00236954">
                              <w:trPr>
                                <w:trHeight w:val="385"/>
                              </w:trPr>
                              <w:tc>
                                <w:tcPr>
                                  <w:tcW w:w="1371" w:type="dxa"/>
                                  <w:tcBorders>
                                    <w:top w:val="single" w:sz="4" w:space="0" w:color="auto"/>
                                    <w:left w:val="single" w:sz="4" w:space="0" w:color="auto"/>
                                    <w:bottom w:val="single" w:sz="4" w:space="0" w:color="auto"/>
                                    <w:right w:val="single" w:sz="4" w:space="0" w:color="auto"/>
                                  </w:tcBorders>
                                  <w:vAlign w:val="center"/>
                                  <w:hideMark/>
                                </w:tcPr>
                                <w:p w14:paraId="500C7DC9"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lang w:eastAsia="zh-CN"/>
                                    </w:rPr>
                                    <w:t>Packet modelling</w:t>
                                  </w:r>
                                </w:p>
                              </w:tc>
                              <w:tc>
                                <w:tcPr>
                                  <w:tcW w:w="4043" w:type="dxa"/>
                                  <w:gridSpan w:val="4"/>
                                  <w:tcBorders>
                                    <w:top w:val="single" w:sz="4" w:space="0" w:color="auto"/>
                                    <w:left w:val="single" w:sz="4" w:space="0" w:color="auto"/>
                                    <w:bottom w:val="single" w:sz="4" w:space="0" w:color="auto"/>
                                    <w:right w:val="single" w:sz="4" w:space="0" w:color="auto"/>
                                  </w:tcBorders>
                                  <w:vAlign w:val="center"/>
                                  <w:hideMark/>
                                </w:tcPr>
                                <w:p w14:paraId="0A426E00"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eastAsia="Malgun Gothic" w:hAnsi="Times New Roman" w:cs="Times New Roman"/>
                                      <w:sz w:val="20"/>
                                      <w:szCs w:val="20"/>
                                      <w:lang w:eastAsia="zh-CN"/>
                                    </w:rPr>
                                    <w:t>Slice-level</w:t>
                                  </w:r>
                                </w:p>
                              </w:tc>
                              <w:tc>
                                <w:tcPr>
                                  <w:tcW w:w="3586" w:type="dxa"/>
                                  <w:gridSpan w:val="3"/>
                                  <w:tcBorders>
                                    <w:top w:val="single" w:sz="4" w:space="0" w:color="auto"/>
                                    <w:left w:val="single" w:sz="4" w:space="0" w:color="auto"/>
                                    <w:bottom w:val="single" w:sz="4" w:space="0" w:color="auto"/>
                                    <w:right w:val="single" w:sz="4" w:space="0" w:color="auto"/>
                                  </w:tcBorders>
                                  <w:vAlign w:val="center"/>
                                  <w:hideMark/>
                                </w:tcPr>
                                <w:p w14:paraId="3182B1A5"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eastAsia="Malgun Gothic" w:hAnsi="Times New Roman" w:cs="Times New Roman"/>
                                      <w:sz w:val="20"/>
                                      <w:szCs w:val="20"/>
                                      <w:lang w:eastAsia="zh-CN"/>
                                    </w:rPr>
                                    <w:t>Frame-level</w:t>
                                  </w:r>
                                </w:p>
                              </w:tc>
                            </w:tr>
                            <w:tr w:rsidR="00156A41" w:rsidRPr="00AA73BE" w14:paraId="02CEA368" w14:textId="77777777" w:rsidTr="00236954">
                              <w:trPr>
                                <w:trHeight w:val="748"/>
                              </w:trPr>
                              <w:tc>
                                <w:tcPr>
                                  <w:tcW w:w="1371" w:type="dxa"/>
                                  <w:tcBorders>
                                    <w:top w:val="single" w:sz="4" w:space="0" w:color="auto"/>
                                    <w:left w:val="single" w:sz="4" w:space="0" w:color="auto"/>
                                    <w:bottom w:val="single" w:sz="4" w:space="0" w:color="auto"/>
                                    <w:right w:val="single" w:sz="4" w:space="0" w:color="auto"/>
                                  </w:tcBorders>
                                  <w:vAlign w:val="center"/>
                                  <w:hideMark/>
                                </w:tcPr>
                                <w:p w14:paraId="748BC5BE"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rPr>
                                    <w:t>Traffic pattern</w:t>
                                  </w:r>
                                </w:p>
                              </w:tc>
                              <w:tc>
                                <w:tcPr>
                                  <w:tcW w:w="4043" w:type="dxa"/>
                                  <w:gridSpan w:val="4"/>
                                  <w:tcBorders>
                                    <w:top w:val="single" w:sz="4" w:space="0" w:color="auto"/>
                                    <w:left w:val="single" w:sz="4" w:space="0" w:color="auto"/>
                                    <w:bottom w:val="single" w:sz="4" w:space="0" w:color="auto"/>
                                    <w:right w:val="single" w:sz="4" w:space="0" w:color="auto"/>
                                  </w:tcBorders>
                                  <w:vAlign w:val="center"/>
                                  <w:hideMark/>
                                </w:tcPr>
                                <w:p w14:paraId="312E013C" w14:textId="77777777" w:rsidR="00156A41" w:rsidRPr="00156A41" w:rsidRDefault="00156A41" w:rsidP="00156A41">
                                  <w:pPr>
                                    <w:rPr>
                                      <w:rFonts w:ascii="Times New Roman" w:hAnsi="Times New Roman" w:cs="Times New Roman"/>
                                      <w:sz w:val="20"/>
                                      <w:szCs w:val="20"/>
                                      <w:lang w:val="en-US"/>
                                    </w:rPr>
                                  </w:pPr>
                                  <w:r w:rsidRPr="00156A41">
                                    <w:rPr>
                                      <w:rFonts w:ascii="Times New Roman" w:hAnsi="Times New Roman" w:cs="Times New Roman"/>
                                      <w:sz w:val="20"/>
                                      <w:szCs w:val="20"/>
                                      <w:lang w:val="en-US" w:eastAsia="zh-CN"/>
                                    </w:rPr>
                                    <w:t>Both streams are periodic at 60 fps</w:t>
                                  </w:r>
                                  <w:r w:rsidRPr="00156A41">
                                    <w:rPr>
                                      <w:rFonts w:ascii="Times New Roman" w:hAnsi="Times New Roman" w:cs="Times New Roman"/>
                                      <w:sz w:val="20"/>
                                      <w:szCs w:val="20"/>
                                      <w:lang w:val="en-US"/>
                                    </w:rPr>
                                    <w:t xml:space="preserve"> with the same jitter model as for single stream. </w:t>
                                  </w:r>
                                </w:p>
                              </w:tc>
                              <w:tc>
                                <w:tcPr>
                                  <w:tcW w:w="3586" w:type="dxa"/>
                                  <w:gridSpan w:val="3"/>
                                  <w:tcBorders>
                                    <w:top w:val="single" w:sz="4" w:space="0" w:color="auto"/>
                                    <w:left w:val="single" w:sz="4" w:space="0" w:color="auto"/>
                                    <w:bottom w:val="single" w:sz="4" w:space="0" w:color="auto"/>
                                    <w:right w:val="single" w:sz="4" w:space="0" w:color="auto"/>
                                  </w:tcBorders>
                                  <w:vAlign w:val="center"/>
                                  <w:hideMark/>
                                </w:tcPr>
                                <w:p w14:paraId="4CF23456" w14:textId="77777777" w:rsidR="00156A41" w:rsidRPr="00156A41" w:rsidRDefault="00156A41" w:rsidP="00156A41">
                                  <w:pPr>
                                    <w:rPr>
                                      <w:rFonts w:ascii="Times New Roman" w:eastAsia="Malgun Gothic" w:hAnsi="Times New Roman" w:cs="Times New Roman"/>
                                      <w:sz w:val="20"/>
                                      <w:szCs w:val="20"/>
                                      <w:lang w:val="en-US" w:eastAsia="zh-CN"/>
                                    </w:rPr>
                                  </w:pPr>
                                  <w:r w:rsidRPr="00156A41">
                                    <w:rPr>
                                      <w:rFonts w:ascii="Times New Roman" w:hAnsi="Times New Roman" w:cs="Times New Roman"/>
                                      <w:sz w:val="20"/>
                                      <w:szCs w:val="20"/>
                                      <w:lang w:val="en-US" w:eastAsia="zh-CN"/>
                                    </w:rPr>
                                    <w:t>Follow the GOP structure, where GOP size K = 8</w:t>
                                  </w:r>
                                  <w:r w:rsidRPr="00156A41">
                                    <w:rPr>
                                      <w:rFonts w:ascii="Times New Roman" w:hAnsi="Times New Roman" w:cs="Times New Roman"/>
                                      <w:sz w:val="20"/>
                                      <w:szCs w:val="20"/>
                                      <w:lang w:val="en-US"/>
                                    </w:rPr>
                                    <w:t xml:space="preserve"> with the same jitter model as for single stream.</w:t>
                                  </w:r>
                                </w:p>
                              </w:tc>
                            </w:tr>
                            <w:tr w:rsidR="00156A41" w:rsidRPr="00AA73BE" w14:paraId="38277FEB" w14:textId="77777777" w:rsidTr="00236954">
                              <w:trPr>
                                <w:trHeight w:val="443"/>
                              </w:trPr>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4C5F904B" w14:textId="77777777" w:rsidR="00156A41" w:rsidRPr="00156A41" w:rsidRDefault="00156A41" w:rsidP="00156A41">
                                  <w:pPr>
                                    <w:jc w:val="center"/>
                                    <w:rPr>
                                      <w:rFonts w:ascii="Times New Roman" w:eastAsia="Batang" w:hAnsi="Times New Roman" w:cs="Times New Roman"/>
                                      <w:b/>
                                      <w:sz w:val="20"/>
                                      <w:szCs w:val="20"/>
                                      <w:lang w:val="en-US" w:eastAsia="zh-CN"/>
                                    </w:rPr>
                                  </w:pPr>
                                  <w:r w:rsidRPr="00156A41">
                                    <w:rPr>
                                      <w:rFonts w:ascii="Times New Roman" w:hAnsi="Times New Roman" w:cs="Times New Roman"/>
                                      <w:b/>
                                      <w:sz w:val="20"/>
                                      <w:szCs w:val="20"/>
                                      <w:lang w:val="en-US" w:eastAsia="zh-CN"/>
                                    </w:rPr>
                                    <w:t>Number of packets per stream at a time</w:t>
                                  </w:r>
                                </w:p>
                              </w:tc>
                              <w:tc>
                                <w:tcPr>
                                  <w:tcW w:w="1995" w:type="dxa"/>
                                  <w:gridSpan w:val="2"/>
                                  <w:tcBorders>
                                    <w:top w:val="single" w:sz="4" w:space="0" w:color="auto"/>
                                    <w:left w:val="single" w:sz="4" w:space="0" w:color="auto"/>
                                    <w:bottom w:val="single" w:sz="4" w:space="0" w:color="auto"/>
                                    <w:right w:val="single" w:sz="4" w:space="0" w:color="auto"/>
                                  </w:tcBorders>
                                  <w:vAlign w:val="center"/>
                                  <w:hideMark/>
                                </w:tcPr>
                                <w:p w14:paraId="092F59FB" w14:textId="77777777" w:rsidR="00156A41" w:rsidRPr="009E3C4F" w:rsidRDefault="00156A41" w:rsidP="00156A41">
                                  <w:pPr>
                                    <w:pStyle w:val="ListParagraph"/>
                                    <w:ind w:left="800"/>
                                    <w:rPr>
                                      <w:rFonts w:ascii="Times New Roman" w:hAnsi="Times New Roman" w:cs="Times New Roman"/>
                                      <w:sz w:val="20"/>
                                      <w:szCs w:val="20"/>
                                      <w:lang w:eastAsia="zh-CN"/>
                                    </w:rPr>
                                  </w:pPr>
                                  <w:r w:rsidRPr="009E3C4F">
                                    <w:rPr>
                                      <w:rFonts w:ascii="Times New Roman" w:hAnsi="Times New Roman" w:cs="Times New Roman"/>
                                      <w:sz w:val="20"/>
                                      <w:szCs w:val="20"/>
                                      <w:lang w:eastAsia="zh-CN"/>
                                    </w:rPr>
                                    <w:t>1</w:t>
                                  </w:r>
                                </w:p>
                              </w:tc>
                              <w:tc>
                                <w:tcPr>
                                  <w:tcW w:w="2048" w:type="dxa"/>
                                  <w:gridSpan w:val="2"/>
                                  <w:tcBorders>
                                    <w:top w:val="single" w:sz="4" w:space="0" w:color="auto"/>
                                    <w:left w:val="single" w:sz="4" w:space="0" w:color="auto"/>
                                    <w:bottom w:val="single" w:sz="4" w:space="0" w:color="auto"/>
                                    <w:right w:val="single" w:sz="4" w:space="0" w:color="auto"/>
                                  </w:tcBorders>
                                  <w:vAlign w:val="center"/>
                                  <w:hideMark/>
                                </w:tcPr>
                                <w:p w14:paraId="789B964C" w14:textId="77777777" w:rsidR="00156A41" w:rsidRPr="009E3C4F" w:rsidRDefault="00156A41" w:rsidP="00156A41">
                                  <w:pPr>
                                    <w:pStyle w:val="ListParagraph"/>
                                    <w:ind w:left="800"/>
                                    <w:rPr>
                                      <w:rFonts w:ascii="Times New Roman" w:hAnsi="Times New Roman" w:cs="Times New Roman"/>
                                      <w:sz w:val="20"/>
                                      <w:szCs w:val="20"/>
                                      <w:lang w:eastAsia="zh-CN"/>
                                    </w:rPr>
                                  </w:pPr>
                                  <w:r w:rsidRPr="009E3C4F">
                                    <w:rPr>
                                      <w:rFonts w:ascii="Times New Roman" w:hAnsi="Times New Roman" w:cs="Times New Roman"/>
                                      <w:sz w:val="20"/>
                                      <w:szCs w:val="20"/>
                                      <w:lang w:eastAsia="zh-CN"/>
                                    </w:rPr>
                                    <w:t>N-1</w:t>
                                  </w:r>
                                </w:p>
                              </w:tc>
                              <w:tc>
                                <w:tcPr>
                                  <w:tcW w:w="35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E1D095" w14:textId="77777777" w:rsidR="00156A41" w:rsidRPr="00156A41" w:rsidRDefault="00156A41" w:rsidP="00156A41">
                                  <w:pPr>
                                    <w:rPr>
                                      <w:rFonts w:ascii="Times New Roman" w:hAnsi="Times New Roman" w:cs="Times New Roman"/>
                                      <w:sz w:val="20"/>
                                      <w:szCs w:val="20"/>
                                      <w:lang w:val="en-US" w:eastAsia="zh-CN"/>
                                    </w:rPr>
                                  </w:pPr>
                                  <w:r w:rsidRPr="00156A41">
                                    <w:rPr>
                                      <w:rFonts w:ascii="Times New Roman" w:hAnsi="Times New Roman" w:cs="Times New Roman"/>
                                      <w:sz w:val="20"/>
                                      <w:szCs w:val="20"/>
                                      <w:lang w:val="en-US" w:eastAsia="zh-CN"/>
                                    </w:rPr>
                                    <w:t>I-frame: 1 or 0</w:t>
                                  </w:r>
                                </w:p>
                                <w:p w14:paraId="090B980F" w14:textId="77777777" w:rsidR="00156A41" w:rsidRPr="00156A41" w:rsidRDefault="00156A41" w:rsidP="00156A41">
                                  <w:pPr>
                                    <w:rPr>
                                      <w:rFonts w:ascii="Times New Roman" w:hAnsi="Times New Roman" w:cs="Times New Roman"/>
                                      <w:sz w:val="20"/>
                                      <w:szCs w:val="20"/>
                                      <w:lang w:val="en-US" w:eastAsia="zh-CN"/>
                                    </w:rPr>
                                  </w:pPr>
                                  <w:r w:rsidRPr="00156A41">
                                    <w:rPr>
                                      <w:rFonts w:ascii="Times New Roman" w:hAnsi="Times New Roman" w:cs="Times New Roman"/>
                                      <w:sz w:val="20"/>
                                      <w:szCs w:val="20"/>
                                      <w:lang w:val="en-US" w:eastAsia="zh-CN"/>
                                    </w:rPr>
                                    <w:t>P-frame: 0 or 1</w:t>
                                  </w:r>
                                </w:p>
                                <w:p w14:paraId="1CD52635" w14:textId="77777777" w:rsidR="00156A41" w:rsidRPr="00156A41" w:rsidRDefault="00156A41" w:rsidP="00156A41">
                                  <w:pPr>
                                    <w:rPr>
                                      <w:rFonts w:ascii="Times New Roman" w:hAnsi="Times New Roman" w:cs="Times New Roman"/>
                                      <w:sz w:val="20"/>
                                      <w:szCs w:val="20"/>
                                      <w:lang w:val="en-US" w:eastAsia="zh-CN"/>
                                    </w:rPr>
                                  </w:pPr>
                                  <w:r w:rsidRPr="00156A41">
                                    <w:rPr>
                                      <w:rFonts w:ascii="Times New Roman" w:hAnsi="Times New Roman" w:cs="Times New Roman"/>
                                      <w:sz w:val="20"/>
                                      <w:szCs w:val="20"/>
                                      <w:lang w:val="en-US" w:eastAsia="ja-JP"/>
                                    </w:rPr>
                                    <w:t>At each time instant, there is either only one</w:t>
                                  </w:r>
                                  <w:r w:rsidRPr="00156A41">
                                    <w:rPr>
                                      <w:rFonts w:ascii="Times New Roman" w:hAnsi="Times New Roman" w:cs="Times New Roman"/>
                                      <w:sz w:val="20"/>
                                      <w:szCs w:val="20"/>
                                      <w:lang w:val="en-US" w:eastAsia="zh-CN"/>
                                    </w:rPr>
                                    <w:t xml:space="preserve"> I-stream packet or only one P-stream packet</w:t>
                                  </w:r>
                                </w:p>
                              </w:tc>
                            </w:tr>
                            <w:tr w:rsidR="00156A41" w:rsidRPr="00AA73BE" w14:paraId="23264750" w14:textId="77777777" w:rsidTr="00236954">
                              <w:trPr>
                                <w:trHeight w:val="4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32AD8" w14:textId="77777777" w:rsidR="00156A41" w:rsidRPr="009E3C4F" w:rsidRDefault="00156A41" w:rsidP="00156A41">
                                  <w:pPr>
                                    <w:spacing w:beforeAutospacing="1" w:afterAutospacing="1"/>
                                    <w:rPr>
                                      <w:rFonts w:ascii="Times New Roman" w:hAnsi="Times New Roman" w:cs="Times New Roman"/>
                                      <w:b/>
                                      <w:sz w:val="20"/>
                                      <w:szCs w:val="20"/>
                                      <w:lang w:val="en-GB" w:eastAsia="zh-CN"/>
                                    </w:rPr>
                                  </w:pPr>
                                </w:p>
                              </w:tc>
                              <w:tc>
                                <w:tcPr>
                                  <w:tcW w:w="4043" w:type="dxa"/>
                                  <w:gridSpan w:val="4"/>
                                  <w:tcBorders>
                                    <w:top w:val="single" w:sz="4" w:space="0" w:color="auto"/>
                                    <w:left w:val="single" w:sz="4" w:space="0" w:color="auto"/>
                                    <w:bottom w:val="single" w:sz="4" w:space="0" w:color="auto"/>
                                    <w:right w:val="single" w:sz="4" w:space="0" w:color="auto"/>
                                  </w:tcBorders>
                                  <w:vAlign w:val="center"/>
                                  <w:hideMark/>
                                </w:tcPr>
                                <w:p w14:paraId="1D6F7D75" w14:textId="77777777" w:rsidR="00156A41" w:rsidRPr="009E3C4F" w:rsidRDefault="00156A41" w:rsidP="00156A41">
                                  <w:pPr>
                                    <w:pStyle w:val="ListParagraph"/>
                                    <w:widowControl w:val="0"/>
                                    <w:overflowPunct w:val="0"/>
                                    <w:autoSpaceDE w:val="0"/>
                                    <w:autoSpaceDN w:val="0"/>
                                    <w:adjustRightInd w:val="0"/>
                                    <w:rPr>
                                      <w:rFonts w:ascii="Times New Roman" w:hAnsi="Times New Roman" w:cs="Times New Roman"/>
                                      <w:sz w:val="20"/>
                                      <w:szCs w:val="20"/>
                                      <w:lang w:eastAsia="zh-CN"/>
                                    </w:rPr>
                                  </w:pPr>
                                  <w:r w:rsidRPr="009E3C4F">
                                    <w:rPr>
                                      <w:rFonts w:ascii="Times New Roman" w:hAnsi="Times New Roman" w:cs="Times New Roman"/>
                                      <w:sz w:val="20"/>
                                      <w:szCs w:val="20"/>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2CB4F0" w14:textId="77777777" w:rsidR="00156A41" w:rsidRPr="009E3C4F" w:rsidRDefault="00156A41" w:rsidP="00156A41">
                                  <w:pPr>
                                    <w:spacing w:beforeAutospacing="1" w:afterAutospacing="1"/>
                                    <w:rPr>
                                      <w:rFonts w:ascii="Times New Roman" w:hAnsi="Times New Roman" w:cs="Times New Roman"/>
                                      <w:sz w:val="20"/>
                                      <w:szCs w:val="20"/>
                                      <w:lang w:val="en-GB" w:eastAsia="zh-CN"/>
                                    </w:rPr>
                                  </w:pPr>
                                </w:p>
                              </w:tc>
                            </w:tr>
                            <w:tr w:rsidR="00156A41" w:rsidRPr="009E3C4F" w14:paraId="160E0B9F" w14:textId="77777777" w:rsidTr="00236954">
                              <w:trPr>
                                <w:trHeight w:val="596"/>
                              </w:trPr>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0E8A7FAA" w14:textId="77777777" w:rsidR="00156A41" w:rsidRPr="00156A41" w:rsidRDefault="00156A41" w:rsidP="00156A41">
                                  <w:pPr>
                                    <w:jc w:val="center"/>
                                    <w:rPr>
                                      <w:rFonts w:ascii="Times New Roman" w:hAnsi="Times New Roman" w:cs="Times New Roman"/>
                                      <w:b/>
                                      <w:sz w:val="20"/>
                                      <w:szCs w:val="20"/>
                                      <w:lang w:val="en-US" w:eastAsia="zh-CN"/>
                                    </w:rPr>
                                  </w:pPr>
                                  <w:r w:rsidRPr="00156A41">
                                    <w:rPr>
                                      <w:rFonts w:ascii="Times New Roman" w:hAnsi="Times New Roman" w:cs="Times New Roman"/>
                                      <w:b/>
                                      <w:sz w:val="20"/>
                                      <w:szCs w:val="20"/>
                                      <w:lang w:val="en-US" w:eastAsia="zh-CN"/>
                                    </w:rPr>
                                    <w:t>Average data rate per stream</w:t>
                                  </w:r>
                                </w:p>
                              </w:tc>
                              <w:tc>
                                <w:tcPr>
                                  <w:tcW w:w="1995" w:type="dxa"/>
                                  <w:gridSpan w:val="2"/>
                                  <w:tcBorders>
                                    <w:top w:val="single" w:sz="4" w:space="0" w:color="auto"/>
                                    <w:left w:val="single" w:sz="4" w:space="0" w:color="auto"/>
                                    <w:bottom w:val="single" w:sz="4" w:space="0" w:color="auto"/>
                                    <w:right w:val="single" w:sz="4" w:space="0" w:color="auto"/>
                                  </w:tcBorders>
                                  <w:vAlign w:val="center"/>
                                  <w:hideMark/>
                                </w:tcPr>
                                <w:p w14:paraId="725047B0" w14:textId="77777777" w:rsidR="00156A41" w:rsidRPr="009E3C4F" w:rsidRDefault="00156A41" w:rsidP="00156A41">
                                  <w:pPr>
                                    <w:jc w:val="center"/>
                                    <w:rPr>
                                      <w:rFonts w:ascii="Times New Roman" w:eastAsia="Malgun Gothic" w:hAnsi="Times New Roman" w:cs="Times New Roman"/>
                                      <w:sz w:val="20"/>
                                      <w:szCs w:val="20"/>
                                      <w:lang w:eastAsia="zh-CN"/>
                                    </w:rPr>
                                  </w:pPr>
                                  <w:r w:rsidRPr="009E3C4F">
                                    <w:rPr>
                                      <w:rFonts w:ascii="Times New Roman" w:hAnsi="Times New Roman" w:cs="Times New Roman"/>
                                      <w:noProof/>
                                      <w:sz w:val="20"/>
                                      <w:szCs w:val="20"/>
                                    </w:rPr>
                                    <w:drawing>
                                      <wp:inline distT="0" distB="0" distL="0" distR="0" wp14:anchorId="667ED00D" wp14:editId="2A00694D">
                                        <wp:extent cx="1076325" cy="3619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361950"/>
                                                </a:xfrm>
                                                <a:prstGeom prst="rect">
                                                  <a:avLst/>
                                                </a:prstGeom>
                                                <a:noFill/>
                                                <a:ln>
                                                  <a:noFill/>
                                                </a:ln>
                                              </pic:spPr>
                                            </pic:pic>
                                          </a:graphicData>
                                        </a:graphic>
                                      </wp:inline>
                                    </w:drawing>
                                  </w:r>
                                </w:p>
                              </w:tc>
                              <w:tc>
                                <w:tcPr>
                                  <w:tcW w:w="2048" w:type="dxa"/>
                                  <w:gridSpan w:val="2"/>
                                  <w:tcBorders>
                                    <w:top w:val="single" w:sz="4" w:space="0" w:color="auto"/>
                                    <w:left w:val="single" w:sz="4" w:space="0" w:color="auto"/>
                                    <w:bottom w:val="single" w:sz="4" w:space="0" w:color="auto"/>
                                    <w:right w:val="single" w:sz="4" w:space="0" w:color="auto"/>
                                  </w:tcBorders>
                                  <w:vAlign w:val="center"/>
                                  <w:hideMark/>
                                </w:tcPr>
                                <w:p w14:paraId="0CDB2E37" w14:textId="77777777" w:rsidR="00156A41" w:rsidRPr="009E3C4F" w:rsidRDefault="00156A41" w:rsidP="00156A41">
                                  <w:pPr>
                                    <w:jc w:val="center"/>
                                    <w:rPr>
                                      <w:rFonts w:ascii="Times New Roman" w:eastAsia="Malgun Gothic" w:hAnsi="Times New Roman" w:cs="Times New Roman"/>
                                      <w:sz w:val="20"/>
                                      <w:szCs w:val="20"/>
                                      <w:lang w:eastAsia="zh-CN"/>
                                    </w:rPr>
                                  </w:pPr>
                                  <w:r w:rsidRPr="009E3C4F">
                                    <w:rPr>
                                      <w:rFonts w:ascii="Times New Roman" w:hAnsi="Times New Roman" w:cs="Times New Roman"/>
                                      <w:noProof/>
                                      <w:sz w:val="20"/>
                                      <w:szCs w:val="20"/>
                                    </w:rPr>
                                    <w:drawing>
                                      <wp:inline distT="0" distB="0" distL="0" distR="0" wp14:anchorId="6CD47BFF" wp14:editId="2EA5DB5A">
                                        <wp:extent cx="1152525" cy="3714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p>
                              </w:tc>
                              <w:tc>
                                <w:tcPr>
                                  <w:tcW w:w="1780" w:type="dxa"/>
                                  <w:gridSpan w:val="2"/>
                                  <w:tcBorders>
                                    <w:top w:val="single" w:sz="4" w:space="0" w:color="auto"/>
                                    <w:left w:val="single" w:sz="4" w:space="0" w:color="auto"/>
                                    <w:bottom w:val="single" w:sz="4" w:space="0" w:color="auto"/>
                                    <w:right w:val="single" w:sz="4" w:space="0" w:color="auto"/>
                                  </w:tcBorders>
                                  <w:vAlign w:val="center"/>
                                  <w:hideMark/>
                                </w:tcPr>
                                <w:p w14:paraId="4F88B072" w14:textId="77777777" w:rsidR="00156A41" w:rsidRPr="009E3C4F" w:rsidRDefault="00156A41" w:rsidP="00156A41">
                                  <w:pPr>
                                    <w:jc w:val="cente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sSub>
                                      <m:sSubPr>
                                        <m:ctrlPr>
                                          <w:rPr>
                                            <w:rFonts w:ascii="Cambria Math" w:eastAsia="Malgun Gothic" w:hAnsi="Cambria Math" w:cs="Times New Roman"/>
                                            <w:i/>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I</m:t>
                                        </m:r>
                                      </m:sub>
                                    </m:sSub>
                                    <m:r>
                                      <m:rPr>
                                        <m:sty m:val="p"/>
                                      </m:rPr>
                                      <w:rPr>
                                        <w:rFonts w:ascii="Cambria Math" w:eastAsia="Malgun Gothic" w:hAnsi="Cambria Math" w:cs="Times New Roman"/>
                                        <w:sz w:val="20"/>
                                        <w:szCs w:val="20"/>
                                        <w:lang w:eastAsia="zh-CN"/>
                                      </w:rPr>
                                      <m:t>=R*</m:t>
                                    </m:r>
                                    <m:f>
                                      <m:fPr>
                                        <m:ctrlPr>
                                          <w:rPr>
                                            <w:rFonts w:ascii="Cambria Math" w:eastAsia="Malgun Gothic" w:hAnsi="Cambria Math" w:cs="Times New Roman"/>
                                            <w:sz w:val="20"/>
                                            <w:szCs w:val="20"/>
                                            <w:lang w:val="en-GB" w:eastAsia="zh-CN"/>
                                          </w:rPr>
                                        </m:ctrlPr>
                                      </m:fPr>
                                      <m:num>
                                        <m:r>
                                          <m:rPr>
                                            <m:sty m:val="p"/>
                                          </m:rPr>
                                          <w:rPr>
                                            <w:rFonts w:ascii="Cambria Math" w:eastAsia="Malgun Gothic" w:hAnsi="Cambria Math" w:cs="Times New Roman"/>
                                            <w:sz w:val="20"/>
                                            <w:szCs w:val="20"/>
                                            <w:lang w:eastAsia="zh-CN"/>
                                          </w:rPr>
                                          <m:t>α</m:t>
                                        </m:r>
                                      </m:num>
                                      <m:den>
                                        <m:r>
                                          <m:rPr>
                                            <m:sty m:val="p"/>
                                          </m:rPr>
                                          <w:rPr>
                                            <w:rFonts w:ascii="Cambria Math" w:eastAsia="Malgun Gothic" w:hAnsi="Cambria Math" w:cs="Times New Roman"/>
                                            <w:sz w:val="20"/>
                                            <w:szCs w:val="20"/>
                                            <w:lang w:eastAsia="zh-CN"/>
                                          </w:rPr>
                                          <m:t>K-1+α</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9"/>
                                      <w:sz w:val="20"/>
                                      <w:szCs w:val="20"/>
                                    </w:rPr>
                                    <w:drawing>
                                      <wp:inline distT="0" distB="0" distL="0" distR="0" wp14:anchorId="2BDCCCF6" wp14:editId="50AFB4DC">
                                        <wp:extent cx="981075" cy="3238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075" cy="323850"/>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r w:rsidRPr="009E3C4F">
                                    <w:rPr>
                                      <w:rFonts w:ascii="Times New Roman" w:eastAsia="Malgun Gothic" w:hAnsi="Times New Roman" w:cs="Times New Roman"/>
                                      <w:sz w:val="20"/>
                                      <w:szCs w:val="20"/>
                                      <w:lang w:eastAsia="zh-CN"/>
                                    </w:rPr>
                                    <w:t xml:space="preserve"> </w:t>
                                  </w:r>
                                </w:p>
                              </w:tc>
                              <w:tc>
                                <w:tcPr>
                                  <w:tcW w:w="1806" w:type="dxa"/>
                                  <w:tcBorders>
                                    <w:top w:val="single" w:sz="4" w:space="0" w:color="auto"/>
                                    <w:left w:val="single" w:sz="4" w:space="0" w:color="auto"/>
                                    <w:bottom w:val="single" w:sz="4" w:space="0" w:color="auto"/>
                                    <w:right w:val="single" w:sz="4" w:space="0" w:color="auto"/>
                                  </w:tcBorders>
                                  <w:vAlign w:val="center"/>
                                  <w:hideMark/>
                                </w:tcPr>
                                <w:p w14:paraId="49E5F5A8" w14:textId="77777777" w:rsidR="00156A41" w:rsidRPr="009E3C4F" w:rsidRDefault="00156A41" w:rsidP="00156A41">
                                  <w:pPr>
                                    <w:jc w:val="cente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sSub>
                                      <m:sSubPr>
                                        <m:ctrlPr>
                                          <w:rPr>
                                            <w:rFonts w:ascii="Cambria Math" w:eastAsia="Malgun Gothic" w:hAnsi="Cambria Math" w:cs="Times New Roman"/>
                                            <w:i/>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P</m:t>
                                        </m:r>
                                      </m:sub>
                                    </m:sSub>
                                    <m:r>
                                      <m:rPr>
                                        <m:sty m:val="p"/>
                                      </m:rPr>
                                      <w:rPr>
                                        <w:rFonts w:ascii="Cambria Math" w:eastAsia="Malgun Gothic" w:hAnsi="Cambria Math" w:cs="Times New Roman"/>
                                        <w:sz w:val="20"/>
                                        <w:szCs w:val="20"/>
                                        <w:lang w:eastAsia="zh-CN"/>
                                      </w:rPr>
                                      <m:t>=R*</m:t>
                                    </m:r>
                                    <m:f>
                                      <m:fPr>
                                        <m:ctrlPr>
                                          <w:rPr>
                                            <w:rFonts w:ascii="Cambria Math" w:eastAsia="Malgun Gothic" w:hAnsi="Cambria Math" w:cs="Times New Roman"/>
                                            <w:sz w:val="20"/>
                                            <w:szCs w:val="20"/>
                                            <w:lang w:val="en-GB" w:eastAsia="zh-CN"/>
                                          </w:rPr>
                                        </m:ctrlPr>
                                      </m:fPr>
                                      <m:num>
                                        <m:r>
                                          <m:rPr>
                                            <m:sty m:val="p"/>
                                          </m:rPr>
                                          <w:rPr>
                                            <w:rFonts w:ascii="Cambria Math" w:eastAsia="Malgun Gothic" w:hAnsi="Cambria Math" w:cs="Times New Roman"/>
                                            <w:sz w:val="20"/>
                                            <w:szCs w:val="20"/>
                                            <w:lang w:eastAsia="zh-CN"/>
                                          </w:rPr>
                                          <m:t>K-1</m:t>
                                        </m:r>
                                      </m:num>
                                      <m:den>
                                        <m:r>
                                          <m:rPr>
                                            <m:sty m:val="p"/>
                                          </m:rPr>
                                          <w:rPr>
                                            <w:rFonts w:ascii="Cambria Math" w:eastAsia="Malgun Gothic" w:hAnsi="Cambria Math" w:cs="Times New Roman"/>
                                            <w:sz w:val="20"/>
                                            <w:szCs w:val="20"/>
                                            <w:lang w:eastAsia="zh-CN"/>
                                          </w:rPr>
                                          <m:t>K-1+α</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9"/>
                                      <w:sz w:val="20"/>
                                      <w:szCs w:val="20"/>
                                    </w:rPr>
                                    <w:drawing>
                                      <wp:inline distT="0" distB="0" distL="0" distR="0" wp14:anchorId="7FBA3E4D" wp14:editId="26F4FCC5">
                                        <wp:extent cx="1009650" cy="3524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650" cy="352425"/>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r w:rsidRPr="009E3C4F">
                                    <w:rPr>
                                      <w:rFonts w:ascii="Times New Roman" w:eastAsia="Malgun Gothic" w:hAnsi="Times New Roman" w:cs="Times New Roman"/>
                                      <w:sz w:val="20"/>
                                      <w:szCs w:val="20"/>
                                      <w:lang w:eastAsia="zh-CN"/>
                                    </w:rPr>
                                    <w:t xml:space="preserve"> </w:t>
                                  </w:r>
                                </w:p>
                              </w:tc>
                            </w:tr>
                            <w:tr w:rsidR="00156A41" w:rsidRPr="009E3C4F" w14:paraId="65BD8534" w14:textId="77777777" w:rsidTr="00236954">
                              <w:trPr>
                                <w:trHeight w:val="5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08138" w14:textId="77777777" w:rsidR="00156A41" w:rsidRPr="009E3C4F" w:rsidRDefault="00156A41" w:rsidP="00156A41">
                                  <w:pPr>
                                    <w:spacing w:beforeAutospacing="1" w:afterAutospacing="1"/>
                                    <w:rPr>
                                      <w:rFonts w:ascii="Times New Roman" w:hAnsi="Times New Roman" w:cs="Times New Roman"/>
                                      <w:b/>
                                      <w:sz w:val="20"/>
                                      <w:szCs w:val="20"/>
                                      <w:lang w:val="en-GB" w:eastAsia="zh-CN"/>
                                    </w:rPr>
                                  </w:pPr>
                                </w:p>
                              </w:tc>
                              <w:tc>
                                <w:tcPr>
                                  <w:tcW w:w="7629" w:type="dxa"/>
                                  <w:gridSpan w:val="7"/>
                                  <w:tcBorders>
                                    <w:top w:val="single" w:sz="4" w:space="0" w:color="auto"/>
                                    <w:left w:val="single" w:sz="4" w:space="0" w:color="auto"/>
                                    <w:bottom w:val="single" w:sz="4" w:space="0" w:color="auto"/>
                                    <w:right w:val="single" w:sz="4" w:space="0" w:color="auto"/>
                                  </w:tcBorders>
                                  <w:vAlign w:val="center"/>
                                  <w:hideMark/>
                                </w:tcPr>
                                <w:p w14:paraId="46CA0C7F" w14:textId="77777777" w:rsidR="00156A41" w:rsidRPr="009E3C4F" w:rsidRDefault="00156A41" w:rsidP="00156A41">
                                  <w:pPr>
                                    <w:pStyle w:val="ListParagraph"/>
                                    <w:widowControl w:val="0"/>
                                    <w:numPr>
                                      <w:ilvl w:val="0"/>
                                      <w:numId w:val="24"/>
                                    </w:numPr>
                                    <w:overflowPunct w:val="0"/>
                                    <w:autoSpaceDE w:val="0"/>
                                    <w:autoSpaceDN w:val="0"/>
                                    <w:adjustRightInd w:val="0"/>
                                    <w:spacing w:line="240" w:lineRule="auto"/>
                                    <w:contextualSpacing/>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R: average data rate of a single stream video</w:t>
                                  </w:r>
                                </w:p>
                                <w:p w14:paraId="504E4518" w14:textId="77777777" w:rsidR="00156A41" w:rsidRPr="009E3C4F" w:rsidRDefault="00156A41" w:rsidP="00156A41">
                                  <w:pPr>
                                    <w:pStyle w:val="ListParagraph"/>
                                    <w:widowControl w:val="0"/>
                                    <w:numPr>
                                      <w:ilvl w:val="0"/>
                                      <w:numId w:val="24"/>
                                    </w:numPr>
                                    <w:overflowPunct w:val="0"/>
                                    <w:autoSpaceDE w:val="0"/>
                                    <w:autoSpaceDN w:val="0"/>
                                    <w:adjustRightInd w:val="0"/>
                                    <w:spacing w:line="240" w:lineRule="auto"/>
                                    <w:contextualSpacing/>
                                    <w:jc w:val="both"/>
                                    <w:textAlignment w:val="baseline"/>
                                    <w:rPr>
                                      <w:rFonts w:ascii="Times New Roman" w:eastAsia="Malgun Gothic" w:hAnsi="Times New Roman" w:cs="Times New Roman"/>
                                      <w:sz w:val="20"/>
                                      <w:szCs w:val="20"/>
                                      <w:lang w:eastAsia="zh-CN"/>
                                    </w:rPr>
                                  </w:pPr>
                                  <m:oMath>
                                    <m:r>
                                      <w:rPr>
                                        <w:rFonts w:ascii="Cambria Math" w:eastAsia="Malgun Gothic" w:hAnsi="Cambria Math" w:cs="Times New Roman"/>
                                        <w:sz w:val="20"/>
                                        <w:szCs w:val="20"/>
                                        <w:lang w:eastAsia="zh-CN"/>
                                      </w:rPr>
                                      <m:t>α</m:t>
                                    </m:r>
                                  </m:oMath>
                                  <w:r w:rsidRPr="009E3C4F">
                                    <w:rPr>
                                      <w:rFonts w:ascii="Times New Roman" w:eastAsia="Malgun Gothic" w:hAnsi="Times New Roman" w:cs="Times New Roman"/>
                                      <w:sz w:val="20"/>
                                      <w:szCs w:val="20"/>
                                      <w:lang w:eastAsia="zh-CN"/>
                                    </w:rPr>
                                    <w:t xml:space="preserve">: average size ratio between one I-frame/slice and one P-frame/slice, e.g. </w:t>
                                  </w:r>
                                  <m:oMath>
                                    <m:r>
                                      <w:rPr>
                                        <w:rFonts w:ascii="Cambria Math" w:eastAsia="Malgun Gothic" w:hAnsi="Cambria Math" w:cs="Times New Roman"/>
                                        <w:sz w:val="20"/>
                                        <w:szCs w:val="20"/>
                                        <w:lang w:eastAsia="zh-CN"/>
                                      </w:rPr>
                                      <m:t>α</m:t>
                                    </m:r>
                                  </m:oMath>
                                  <w:r w:rsidRPr="009E3C4F">
                                    <w:rPr>
                                      <w:rFonts w:ascii="Times New Roman" w:eastAsia="Malgun Gothic" w:hAnsi="Times New Roman" w:cs="Times New Roman"/>
                                      <w:sz w:val="20"/>
                                      <w:szCs w:val="20"/>
                                      <w:lang w:eastAsia="zh-CN"/>
                                    </w:rPr>
                                    <w:t xml:space="preserve"> = 1.5, 2, 3</w:t>
                                  </w:r>
                                </w:p>
                              </w:tc>
                            </w:tr>
                            <w:tr w:rsidR="00156A41" w:rsidRPr="009E3C4F" w14:paraId="4D1469DA" w14:textId="77777777" w:rsidTr="00236954">
                              <w:trPr>
                                <w:trHeight w:val="224"/>
                              </w:trPr>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32AC13C7" w14:textId="77777777" w:rsidR="00156A41" w:rsidRPr="009E3C4F" w:rsidRDefault="00156A41" w:rsidP="00156A41">
                                  <w:pPr>
                                    <w:jc w:val="center"/>
                                    <w:rPr>
                                      <w:rFonts w:ascii="Times New Roman" w:eastAsia="Batang" w:hAnsi="Times New Roman" w:cs="Times New Roman"/>
                                      <w:sz w:val="20"/>
                                      <w:szCs w:val="20"/>
                                      <w:lang w:eastAsia="zh-CN"/>
                                    </w:rPr>
                                  </w:pPr>
                                  <w:r w:rsidRPr="009E3C4F">
                                    <w:rPr>
                                      <w:rFonts w:ascii="Times New Roman" w:hAnsi="Times New Roman" w:cs="Times New Roman"/>
                                      <w:b/>
                                      <w:sz w:val="20"/>
                                      <w:szCs w:val="20"/>
                                      <w:lang w:eastAsia="zh-CN"/>
                                    </w:rPr>
                                    <w:t>Packet size distribution</w:t>
                                  </w:r>
                                </w:p>
                              </w:tc>
                              <w:tc>
                                <w:tcPr>
                                  <w:tcW w:w="7629" w:type="dxa"/>
                                  <w:gridSpan w:val="7"/>
                                  <w:tcBorders>
                                    <w:top w:val="single" w:sz="4" w:space="0" w:color="auto"/>
                                    <w:left w:val="single" w:sz="4" w:space="0" w:color="auto"/>
                                    <w:bottom w:val="single" w:sz="4" w:space="0" w:color="auto"/>
                                    <w:right w:val="single" w:sz="4" w:space="0" w:color="auto"/>
                                  </w:tcBorders>
                                  <w:vAlign w:val="center"/>
                                  <w:hideMark/>
                                </w:tcPr>
                                <w:p w14:paraId="0E7F84C0" w14:textId="77777777" w:rsidR="00156A41" w:rsidRPr="009E3C4F" w:rsidRDefault="00156A41" w:rsidP="00156A41">
                                  <w:pPr>
                                    <w:pStyle w:val="ListParagraph"/>
                                    <w:ind w:left="800"/>
                                    <w:jc w:val="cente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Truncated Gaussian distribution</w:t>
                                  </w:r>
                                </w:p>
                              </w:tc>
                            </w:tr>
                            <w:tr w:rsidR="00156A41" w:rsidRPr="009E3C4F" w14:paraId="2012CBB4" w14:textId="77777777" w:rsidTr="00236954">
                              <w:trPr>
                                <w:trHeight w:val="5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C190" w14:textId="77777777" w:rsidR="00156A41" w:rsidRPr="009E3C4F" w:rsidRDefault="00156A41" w:rsidP="00156A41">
                                  <w:pPr>
                                    <w:spacing w:beforeAutospacing="1" w:afterAutospacing="1"/>
                                    <w:rPr>
                                      <w:rFonts w:ascii="Times New Roman" w:hAnsi="Times New Roman" w:cs="Times New Roman"/>
                                      <w:sz w:val="20"/>
                                      <w:szCs w:val="20"/>
                                      <w:lang w:val="en-GB" w:eastAsia="zh-CN"/>
                                    </w:rPr>
                                  </w:pPr>
                                </w:p>
                              </w:tc>
                              <w:tc>
                                <w:tcPr>
                                  <w:tcW w:w="1963" w:type="dxa"/>
                                  <w:tcBorders>
                                    <w:top w:val="single" w:sz="4" w:space="0" w:color="auto"/>
                                    <w:left w:val="single" w:sz="4" w:space="0" w:color="auto"/>
                                    <w:bottom w:val="single" w:sz="4" w:space="0" w:color="auto"/>
                                    <w:right w:val="single" w:sz="4" w:space="0" w:color="auto"/>
                                  </w:tcBorders>
                                  <w:vAlign w:val="center"/>
                                  <w:hideMark/>
                                </w:tcPr>
                                <w:p w14:paraId="2D678456" w14:textId="77777777" w:rsidR="00156A41" w:rsidRPr="009E3C4F" w:rsidRDefault="00156A41" w:rsidP="00156A41">
                                  <w:pP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 xml:space="preserve">Mean = </w:t>
                                  </w: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f>
                                      <m:fPr>
                                        <m:ctrlPr>
                                          <w:rPr>
                                            <w:rFonts w:ascii="Cambria Math" w:eastAsia="Malgun Gothic" w:hAnsi="Cambria Math" w:cs="Times New Roman"/>
                                            <w:sz w:val="20"/>
                                            <w:szCs w:val="20"/>
                                            <w:lang w:val="en-GB" w:eastAsia="zh-CN"/>
                                          </w:rPr>
                                        </m:ctrlPr>
                                      </m:fPr>
                                      <m:num>
                                        <m:sSub>
                                          <m:sSubPr>
                                            <m:ctrlPr>
                                              <w:rPr>
                                                <w:rFonts w:ascii="Cambria Math" w:eastAsia="Malgun Gothic" w:hAnsi="Cambria Math" w:cs="Times New Roman"/>
                                                <w:i/>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I</m:t>
                                            </m:r>
                                          </m:sub>
                                        </m:sSub>
                                      </m:num>
                                      <m:den>
                                        <m:r>
                                          <m:rPr>
                                            <m:sty m:val="p"/>
                                          </m:rPr>
                                          <w:rPr>
                                            <w:rFonts w:ascii="Cambria Math" w:eastAsia="Malgun Gothic" w:hAnsi="Cambria Math" w:cs="Times New Roman"/>
                                            <w:sz w:val="20"/>
                                            <w:szCs w:val="20"/>
                                            <w:lang w:eastAsia="zh-CN"/>
                                          </w:rPr>
                                          <m:t>FPS</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11"/>
                                      <w:sz w:val="20"/>
                                      <w:szCs w:val="20"/>
                                    </w:rPr>
                                    <w:drawing>
                                      <wp:inline distT="0" distB="0" distL="0" distR="0" wp14:anchorId="1F91E184" wp14:editId="3A855786">
                                        <wp:extent cx="257175" cy="371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371475"/>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p>
                              </w:tc>
                              <w:tc>
                                <w:tcPr>
                                  <w:tcW w:w="2080" w:type="dxa"/>
                                  <w:gridSpan w:val="3"/>
                                  <w:tcBorders>
                                    <w:top w:val="single" w:sz="4" w:space="0" w:color="auto"/>
                                    <w:left w:val="single" w:sz="4" w:space="0" w:color="auto"/>
                                    <w:bottom w:val="single" w:sz="4" w:space="0" w:color="auto"/>
                                    <w:right w:val="single" w:sz="4" w:space="0" w:color="auto"/>
                                  </w:tcBorders>
                                  <w:vAlign w:val="center"/>
                                  <w:hideMark/>
                                </w:tcPr>
                                <w:p w14:paraId="774C949B" w14:textId="77777777" w:rsidR="00156A41" w:rsidRPr="009E3C4F" w:rsidRDefault="00156A41" w:rsidP="00156A41">
                                  <w:pP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 xml:space="preserve">Mean = </w:t>
                                  </w: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f>
                                      <m:fPr>
                                        <m:ctrlPr>
                                          <w:rPr>
                                            <w:rFonts w:ascii="Cambria Math" w:eastAsia="Malgun Gothic" w:hAnsi="Cambria Math" w:cs="Times New Roman"/>
                                            <w:sz w:val="20"/>
                                            <w:szCs w:val="20"/>
                                            <w:lang w:val="en-GB" w:eastAsia="zh-CN"/>
                                          </w:rPr>
                                        </m:ctrlPr>
                                      </m:fPr>
                                      <m:num>
                                        <m:sSub>
                                          <m:sSubPr>
                                            <m:ctrlPr>
                                              <w:rPr>
                                                <w:rFonts w:ascii="Cambria Math" w:eastAsia="Malgun Gothic" w:hAnsi="Cambria Math" w:cs="Times New Roman"/>
                                                <w:i/>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P</m:t>
                                            </m:r>
                                          </m:sub>
                                        </m:sSub>
                                      </m:num>
                                      <m:den>
                                        <m:r>
                                          <m:rPr>
                                            <m:sty m:val="p"/>
                                          </m:rPr>
                                          <w:rPr>
                                            <w:rFonts w:ascii="Cambria Math" w:eastAsia="Malgun Gothic" w:hAnsi="Cambria Math" w:cs="Times New Roman"/>
                                            <w:sz w:val="20"/>
                                            <w:szCs w:val="20"/>
                                            <w:lang w:eastAsia="zh-CN"/>
                                          </w:rPr>
                                          <m:t>FPS*(N-1)</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14"/>
                                      <w:sz w:val="20"/>
                                      <w:szCs w:val="20"/>
                                    </w:rPr>
                                    <w:drawing>
                                      <wp:inline distT="0" distB="0" distL="0" distR="0" wp14:anchorId="287B8FF7" wp14:editId="274EB9DE">
                                        <wp:extent cx="714375" cy="323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4375" cy="323850"/>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p>
                              </w:tc>
                              <w:tc>
                                <w:tcPr>
                                  <w:tcW w:w="1744" w:type="dxa"/>
                                  <w:tcBorders>
                                    <w:top w:val="single" w:sz="4" w:space="0" w:color="auto"/>
                                    <w:left w:val="single" w:sz="4" w:space="0" w:color="auto"/>
                                    <w:bottom w:val="single" w:sz="4" w:space="0" w:color="auto"/>
                                    <w:right w:val="single" w:sz="4" w:space="0" w:color="auto"/>
                                  </w:tcBorders>
                                  <w:vAlign w:val="center"/>
                                  <w:hideMark/>
                                </w:tcPr>
                                <w:p w14:paraId="4FEDF572" w14:textId="77777777" w:rsidR="00156A41" w:rsidRPr="009E3C4F" w:rsidRDefault="00156A41" w:rsidP="00156A41">
                                  <w:pP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 xml:space="preserve">Mean = </w:t>
                                  </w: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sSub>
                                      <m:sSubPr>
                                        <m:ctrlPr>
                                          <w:rPr>
                                            <w:rFonts w:ascii="Cambria Math" w:eastAsia="Malgun Gothic" w:hAnsi="Cambria Math" w:cs="Times New Roman"/>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I</m:t>
                                        </m:r>
                                      </m:sub>
                                    </m:sSub>
                                    <m:r>
                                      <m:rPr>
                                        <m:sty m:val="p"/>
                                      </m:rPr>
                                      <w:rPr>
                                        <w:rFonts w:ascii="Cambria Math" w:eastAsia="Malgun Gothic" w:hAnsi="Cambria Math" w:cs="Times New Roman"/>
                                        <w:sz w:val="20"/>
                                        <w:szCs w:val="20"/>
                                        <w:lang w:eastAsia="zh-CN"/>
                                      </w:rPr>
                                      <m:t>*</m:t>
                                    </m:r>
                                    <m:f>
                                      <m:fPr>
                                        <m:ctrlPr>
                                          <w:rPr>
                                            <w:rFonts w:ascii="Cambria Math" w:eastAsia="Malgun Gothic" w:hAnsi="Cambria Math" w:cs="Times New Roman"/>
                                            <w:sz w:val="20"/>
                                            <w:szCs w:val="20"/>
                                            <w:lang w:val="en-GB" w:eastAsia="zh-CN"/>
                                          </w:rPr>
                                        </m:ctrlPr>
                                      </m:fPr>
                                      <m:num>
                                        <m:r>
                                          <m:rPr>
                                            <m:sty m:val="p"/>
                                          </m:rPr>
                                          <w:rPr>
                                            <w:rFonts w:ascii="Cambria Math" w:eastAsia="Malgun Gothic" w:hAnsi="Cambria Math" w:cs="Times New Roman"/>
                                            <w:sz w:val="20"/>
                                            <w:szCs w:val="20"/>
                                            <w:lang w:eastAsia="zh-CN"/>
                                          </w:rPr>
                                          <m:t>K</m:t>
                                        </m:r>
                                      </m:num>
                                      <m:den>
                                        <m:r>
                                          <m:rPr>
                                            <m:sty m:val="p"/>
                                          </m:rPr>
                                          <w:rPr>
                                            <w:rFonts w:ascii="Cambria Math" w:eastAsia="Malgun Gothic" w:hAnsi="Cambria Math" w:cs="Times New Roman"/>
                                            <w:sz w:val="20"/>
                                            <w:szCs w:val="20"/>
                                            <w:lang w:eastAsia="zh-CN"/>
                                          </w:rPr>
                                          <m:t>FPS</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9"/>
                                      <w:sz w:val="20"/>
                                      <w:szCs w:val="20"/>
                                    </w:rPr>
                                    <w:drawing>
                                      <wp:inline distT="0" distB="0" distL="0" distR="0" wp14:anchorId="123D49E6" wp14:editId="5448C4A3">
                                        <wp:extent cx="495300" cy="323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 cy="323850"/>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6EDE90F" w14:textId="77777777" w:rsidR="00156A41" w:rsidRPr="009E3C4F" w:rsidRDefault="00156A41" w:rsidP="00156A41">
                                  <w:pP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 xml:space="preserve">Mean =  </w:t>
                                  </w:r>
                                  <w:r w:rsidRPr="009E3C4F">
                                    <w:rPr>
                                      <w:rFonts w:ascii="Times New Roman" w:eastAsia="Malgun Gothic" w:hAnsi="Times New Roman" w:cs="Times New Roman"/>
                                      <w:noProof/>
                                      <w:sz w:val="20"/>
                                      <w:szCs w:val="20"/>
                                      <w:lang w:eastAsia="zh-CN"/>
                                    </w:rPr>
                                    <w:drawing>
                                      <wp:inline distT="0" distB="0" distL="0" distR="0" wp14:anchorId="06AC7104" wp14:editId="20786B17">
                                        <wp:extent cx="990600" cy="33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0" cy="333375"/>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sSub>
                                      <m:sSubPr>
                                        <m:ctrlPr>
                                          <w:rPr>
                                            <w:rFonts w:ascii="Cambria Math" w:eastAsia="Malgun Gothic" w:hAnsi="Cambria Math" w:cs="Times New Roman"/>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P</m:t>
                                        </m:r>
                                      </m:sub>
                                    </m:sSub>
                                    <m:r>
                                      <m:rPr>
                                        <m:sty m:val="p"/>
                                      </m:rPr>
                                      <w:rPr>
                                        <w:rFonts w:ascii="Cambria Math" w:eastAsia="Malgun Gothic" w:hAnsi="Cambria Math" w:cs="Times New Roman"/>
                                        <w:sz w:val="20"/>
                                        <w:szCs w:val="20"/>
                                        <w:lang w:eastAsia="zh-CN"/>
                                      </w:rPr>
                                      <m:t>*</m:t>
                                    </m:r>
                                    <m:f>
                                      <m:fPr>
                                        <m:ctrlPr>
                                          <w:rPr>
                                            <w:rFonts w:ascii="Cambria Math" w:eastAsia="Malgun Gothic" w:hAnsi="Cambria Math" w:cs="Times New Roman"/>
                                            <w:sz w:val="20"/>
                                            <w:szCs w:val="20"/>
                                            <w:lang w:val="en-GB" w:eastAsia="zh-CN"/>
                                          </w:rPr>
                                        </m:ctrlPr>
                                      </m:fPr>
                                      <m:num>
                                        <m:r>
                                          <m:rPr>
                                            <m:sty m:val="p"/>
                                          </m:rPr>
                                          <w:rPr>
                                            <w:rFonts w:ascii="Cambria Math" w:eastAsia="Malgun Gothic" w:hAnsi="Cambria Math" w:cs="Times New Roman"/>
                                            <w:sz w:val="20"/>
                                            <w:szCs w:val="20"/>
                                            <w:lang w:eastAsia="zh-CN"/>
                                          </w:rPr>
                                          <m:t>K</m:t>
                                        </m:r>
                                      </m:num>
                                      <m:den>
                                        <m:r>
                                          <m:rPr>
                                            <m:sty m:val="p"/>
                                          </m:rPr>
                                          <w:rPr>
                                            <w:rFonts w:ascii="Cambria Math" w:eastAsia="Malgun Gothic" w:hAnsi="Cambria Math" w:cs="Times New Roman"/>
                                            <w:sz w:val="20"/>
                                            <w:szCs w:val="20"/>
                                            <w:lang w:eastAsia="zh-CN"/>
                                          </w:rPr>
                                          <m:t>FPS*(K-1)</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end"/>
                                  </w:r>
                                </w:p>
                              </w:tc>
                            </w:tr>
                            <w:tr w:rsidR="00156A41" w:rsidRPr="00AA73BE" w14:paraId="6180A691" w14:textId="77777777" w:rsidTr="00236954">
                              <w:trPr>
                                <w:trHeight w:val="5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D778F" w14:textId="77777777" w:rsidR="00156A41" w:rsidRPr="009E3C4F" w:rsidRDefault="00156A41" w:rsidP="00156A41">
                                  <w:pPr>
                                    <w:spacing w:beforeAutospacing="1" w:afterAutospacing="1"/>
                                    <w:rPr>
                                      <w:rFonts w:ascii="Times New Roman" w:hAnsi="Times New Roman" w:cs="Times New Roman"/>
                                      <w:sz w:val="20"/>
                                      <w:szCs w:val="20"/>
                                      <w:lang w:val="en-GB" w:eastAsia="zh-CN"/>
                                    </w:rPr>
                                  </w:pPr>
                                </w:p>
                              </w:tc>
                              <w:tc>
                                <w:tcPr>
                                  <w:tcW w:w="7629" w:type="dxa"/>
                                  <w:gridSpan w:val="7"/>
                                  <w:tcBorders>
                                    <w:top w:val="single" w:sz="4" w:space="0" w:color="auto"/>
                                    <w:left w:val="single" w:sz="4" w:space="0" w:color="auto"/>
                                    <w:bottom w:val="single" w:sz="4" w:space="0" w:color="auto"/>
                                    <w:right w:val="single" w:sz="4" w:space="0" w:color="auto"/>
                                  </w:tcBorders>
                                  <w:vAlign w:val="center"/>
                                  <w:hideMark/>
                                </w:tcPr>
                                <w:p w14:paraId="61806125" w14:textId="77777777" w:rsidR="00156A41" w:rsidRPr="009E3C4F" w:rsidRDefault="00156A41" w:rsidP="00156A41">
                                  <w:pPr>
                                    <w:pStyle w:val="ListParagraph"/>
                                    <w:widowControl w:val="0"/>
                                    <w:numPr>
                                      <w:ilvl w:val="0"/>
                                      <w:numId w:val="24"/>
                                    </w:numPr>
                                    <w:overflowPunct w:val="0"/>
                                    <w:autoSpaceDE w:val="0"/>
                                    <w:autoSpaceDN w:val="0"/>
                                    <w:adjustRightInd w:val="0"/>
                                    <w:spacing w:line="240" w:lineRule="auto"/>
                                    <w:contextualSpacing/>
                                    <w:jc w:val="both"/>
                                    <w:textAlignment w:val="baseline"/>
                                    <w:rPr>
                                      <w:rFonts w:ascii="Times New Roman" w:eastAsia="Batang" w:hAnsi="Times New Roman" w:cs="Times New Roman"/>
                                      <w:sz w:val="20"/>
                                      <w:szCs w:val="20"/>
                                      <w:lang w:eastAsia="zh-CN"/>
                                    </w:rPr>
                                  </w:pPr>
                                  <w:r w:rsidRPr="009E3C4F">
                                    <w:rPr>
                                      <w:rFonts w:ascii="Times New Roman" w:eastAsia="Malgun Gothic" w:hAnsi="Times New Roman" w:cs="Times New Roman"/>
                                      <w:sz w:val="20"/>
                                      <w:szCs w:val="20"/>
                                      <w:lang w:eastAsia="zh-CN"/>
                                    </w:rPr>
                                    <w:t>[STD, Max, Min]: [10.5, 150, 50]% of Mean packet size</w:t>
                                  </w:r>
                                </w:p>
                                <w:p w14:paraId="151BAB20" w14:textId="77777777" w:rsidR="00156A41" w:rsidRPr="009E3C4F" w:rsidRDefault="00156A41" w:rsidP="00156A41">
                                  <w:pPr>
                                    <w:pStyle w:val="ListParagraph"/>
                                    <w:widowControl w:val="0"/>
                                    <w:numPr>
                                      <w:ilvl w:val="0"/>
                                      <w:numId w:val="24"/>
                                    </w:numPr>
                                    <w:overflowPunct w:val="0"/>
                                    <w:autoSpaceDE w:val="0"/>
                                    <w:autoSpaceDN w:val="0"/>
                                    <w:adjustRightInd w:val="0"/>
                                    <w:spacing w:line="240" w:lineRule="auto"/>
                                    <w:contextualSpacing/>
                                    <w:jc w:val="both"/>
                                    <w:textAlignment w:val="baseline"/>
                                    <w:rPr>
                                      <w:rFonts w:ascii="Times New Roman" w:hAnsi="Times New Roman" w:cs="Times New Roman"/>
                                      <w:sz w:val="20"/>
                                      <w:szCs w:val="20"/>
                                      <w:lang w:eastAsia="zh-CN"/>
                                    </w:rPr>
                                  </w:pPr>
                                  <w:r w:rsidRPr="009E3C4F">
                                    <w:rPr>
                                      <w:rFonts w:ascii="Times New Roman" w:eastAsia="Malgun Gothic" w:hAnsi="Times New Roman" w:cs="Times New Roman"/>
                                      <w:sz w:val="20"/>
                                      <w:szCs w:val="20"/>
                                      <w:lang w:eastAsia="zh-CN"/>
                                    </w:rPr>
                                    <w:t>FPS is the frame rate of the single stream video</w:t>
                                  </w:r>
                                </w:p>
                              </w:tc>
                            </w:tr>
                            <w:tr w:rsidR="00156A41" w:rsidRPr="00396761" w14:paraId="4FC8D421" w14:textId="77777777" w:rsidTr="00236954">
                              <w:trPr>
                                <w:trHeight w:val="596"/>
                              </w:trPr>
                              <w:tc>
                                <w:tcPr>
                                  <w:tcW w:w="1371" w:type="dxa"/>
                                  <w:tcBorders>
                                    <w:top w:val="single" w:sz="4" w:space="0" w:color="auto"/>
                                    <w:left w:val="single" w:sz="4" w:space="0" w:color="auto"/>
                                    <w:bottom w:val="single" w:sz="4" w:space="0" w:color="auto"/>
                                    <w:right w:val="single" w:sz="4" w:space="0" w:color="auto"/>
                                  </w:tcBorders>
                                  <w:vAlign w:val="center"/>
                                  <w:hideMark/>
                                </w:tcPr>
                                <w:p w14:paraId="1F82EE81"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lang w:eastAsia="zh-CN"/>
                                    </w:rPr>
                                    <w:t>PER, PDB</w:t>
                                  </w:r>
                                </w:p>
                              </w:tc>
                              <w:tc>
                                <w:tcPr>
                                  <w:tcW w:w="3789" w:type="dxa"/>
                                  <w:gridSpan w:val="3"/>
                                  <w:tcBorders>
                                    <w:top w:val="single" w:sz="4" w:space="0" w:color="auto"/>
                                    <w:left w:val="single" w:sz="4" w:space="0" w:color="auto"/>
                                    <w:bottom w:val="single" w:sz="4" w:space="0" w:color="auto"/>
                                    <w:right w:val="single" w:sz="4" w:space="0" w:color="auto"/>
                                  </w:tcBorders>
                                  <w:vAlign w:val="center"/>
                                  <w:hideMark/>
                                </w:tcPr>
                                <w:p w14:paraId="7D049EEE" w14:textId="77777777" w:rsidR="00156A41" w:rsidRPr="009E3C4F" w:rsidRDefault="00156A41" w:rsidP="00156A41">
                                  <w:pPr>
                                    <w:widowControl w:val="0"/>
                                    <w:overflowPunct w:val="0"/>
                                    <w:autoSpaceDE w:val="0"/>
                                    <w:autoSpaceDN w:val="0"/>
                                    <w:adjustRightInd w:val="0"/>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[PER_I, PER_P] = [A %, B %]</w:t>
                                  </w:r>
                                </w:p>
                                <w:p w14:paraId="35520906" w14:textId="77777777" w:rsidR="00156A41" w:rsidRPr="009E3C4F" w:rsidRDefault="00156A41" w:rsidP="00156A41">
                                  <w:pPr>
                                    <w:widowControl w:val="0"/>
                                    <w:overflowPunct w:val="0"/>
                                    <w:autoSpaceDE w:val="0"/>
                                    <w:autoSpaceDN w:val="0"/>
                                    <w:adjustRightInd w:val="0"/>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[PDB_I, PDB_P] = [C ms, D ms]</w:t>
                                  </w:r>
                                </w:p>
                              </w:tc>
                              <w:tc>
                                <w:tcPr>
                                  <w:tcW w:w="3840" w:type="dxa"/>
                                  <w:gridSpan w:val="4"/>
                                  <w:tcBorders>
                                    <w:top w:val="single" w:sz="4" w:space="0" w:color="auto"/>
                                    <w:left w:val="single" w:sz="4" w:space="0" w:color="auto"/>
                                    <w:bottom w:val="single" w:sz="4" w:space="0" w:color="auto"/>
                                    <w:right w:val="single" w:sz="4" w:space="0" w:color="auto"/>
                                  </w:tcBorders>
                                  <w:vAlign w:val="center"/>
                                  <w:hideMark/>
                                </w:tcPr>
                                <w:p w14:paraId="2730E8B3" w14:textId="77777777" w:rsidR="00156A41" w:rsidRPr="009E3C4F" w:rsidRDefault="00156A41" w:rsidP="00156A41">
                                  <w:pPr>
                                    <w:widowControl w:val="0"/>
                                    <w:overflowPunct w:val="0"/>
                                    <w:autoSpaceDE w:val="0"/>
                                    <w:autoSpaceDN w:val="0"/>
                                    <w:adjustRightInd w:val="0"/>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[PER_I, PER_P] = [E %, F %]</w:t>
                                  </w:r>
                                </w:p>
                                <w:p w14:paraId="1A5BD360" w14:textId="77777777" w:rsidR="00156A41" w:rsidRPr="009E3C4F" w:rsidRDefault="00156A41" w:rsidP="00156A41">
                                  <w:pPr>
                                    <w:widowControl w:val="0"/>
                                    <w:overflowPunct w:val="0"/>
                                    <w:autoSpaceDE w:val="0"/>
                                    <w:autoSpaceDN w:val="0"/>
                                    <w:adjustRightInd w:val="0"/>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[PDB_I, PDB_P] = [G ms, H ms]</w:t>
                                  </w:r>
                                </w:p>
                              </w:tc>
                            </w:tr>
                          </w:tbl>
                          <w:p w14:paraId="0F7661E8" w14:textId="53FEA1B5" w:rsidR="00156A41" w:rsidRDefault="00156A41" w:rsidP="00156A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5E6ABD" id="Text Box 11" o:spid="_x0000_s1027" type="#_x0000_t202" style="width:485.85pt;height:1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" fillcolor="white [3201]" strokeweight=".5pt">
                <v:textbox style="mso-fit-shape-to-text:t">
                  <w:txbxContent>
                    <w:p w14:paraId="5F6762D2" w14:textId="77777777" w:rsidR="00156A41" w:rsidRPr="00156A41" w:rsidRDefault="00156A41" w:rsidP="00156A41">
                      <w:pPr>
                        <w:jc w:val="both"/>
                        <w:rPr>
                          <w:rFonts w:ascii="Times New Roman" w:hAnsi="Times New Roman" w:cs="Times New Roman"/>
                          <w:b/>
                          <w:bCs/>
                          <w:sz w:val="20"/>
                          <w:szCs w:val="20"/>
                          <w:highlight w:val="green"/>
                          <w:lang w:val="en-US" w:eastAsia="zh-CN"/>
                        </w:rPr>
                      </w:pPr>
                      <w:r w:rsidRPr="00156A41">
                        <w:rPr>
                          <w:rFonts w:ascii="Times New Roman" w:hAnsi="Times New Roman" w:cs="Times New Roman"/>
                          <w:b/>
                          <w:bCs/>
                          <w:sz w:val="20"/>
                          <w:szCs w:val="20"/>
                          <w:highlight w:val="green"/>
                          <w:lang w:val="en-US" w:eastAsia="zh-CN"/>
                        </w:rPr>
                        <w:t>Agreement</w:t>
                      </w:r>
                    </w:p>
                    <w:p w14:paraId="1C46FCB1" w14:textId="77777777" w:rsidR="00156A41" w:rsidRPr="00156A41" w:rsidRDefault="00156A41" w:rsidP="00156A41">
                      <w:pPr>
                        <w:rPr>
                          <w:rFonts w:ascii="Times New Roman" w:hAnsi="Times New Roman" w:cs="Times New Roman"/>
                          <w:sz w:val="20"/>
                          <w:szCs w:val="20"/>
                          <w:lang w:val="en-US" w:eastAsia="zh-CN"/>
                        </w:rPr>
                      </w:pPr>
                      <w:r w:rsidRPr="00156A41">
                        <w:rPr>
                          <w:rFonts w:ascii="Times New Roman" w:hAnsi="Times New Roman" w:cs="Times New Roman"/>
                          <w:sz w:val="20"/>
                          <w:szCs w:val="20"/>
                          <w:lang w:val="en-US" w:eastAsia="zh-CN"/>
                        </w:rPr>
                        <w:t xml:space="preserve">For the optional evaluation scenario, two streams of I-frame and P-frame for DL video stream (option 1), the traffic models described in the below table are assumed. </w:t>
                      </w:r>
                    </w:p>
                    <w:p w14:paraId="6A58C314" w14:textId="77777777" w:rsidR="00156A41" w:rsidRPr="009E3C4F" w:rsidRDefault="00156A41" w:rsidP="00156A41">
                      <w:pPr>
                        <w:pStyle w:val="ListParagraph"/>
                        <w:numPr>
                          <w:ilvl w:val="0"/>
                          <w:numId w:val="23"/>
                        </w:numPr>
                        <w:spacing w:line="240" w:lineRule="auto"/>
                        <w:rPr>
                          <w:rFonts w:ascii="Times New Roman" w:hAnsi="Times New Roman" w:cs="Times New Roman"/>
                          <w:sz w:val="20"/>
                          <w:szCs w:val="20"/>
                          <w:lang w:eastAsia="zh-CN"/>
                        </w:rPr>
                      </w:pPr>
                      <w:r w:rsidRPr="009E3C4F">
                        <w:rPr>
                          <w:rFonts w:ascii="Times New Roman" w:hAnsi="Times New Roman" w:cs="Times New Roman"/>
                          <w:sz w:val="20"/>
                          <w:szCs w:val="20"/>
                          <w:lang w:eastAsia="zh-CN"/>
                        </w:rPr>
                        <w:t xml:space="preserve">FFS: Parameter values of </w:t>
                      </w:r>
                      <m:oMath>
                        <m:r>
                          <w:rPr>
                            <w:rFonts w:ascii="Cambria Math" w:hAnsi="Cambria Math" w:cs="Times New Roman"/>
                            <w:sz w:val="20"/>
                            <w:szCs w:val="20"/>
                            <w:lang w:eastAsia="zh-CN"/>
                          </w:rPr>
                          <m:t>α</m:t>
                        </m:r>
                      </m:oMath>
                      <w:r w:rsidRPr="009E3C4F">
                        <w:rPr>
                          <w:rFonts w:ascii="Times New Roman" w:hAnsi="Times New Roman" w:cs="Times New Roman"/>
                          <w:sz w:val="20"/>
                          <w:szCs w:val="20"/>
                          <w:lang w:eastAsia="zh-CN"/>
                        </w:rPr>
                        <w:t xml:space="preserve">, A, B, C, D, E, F, G, H </w:t>
                      </w:r>
                    </w:p>
                    <w:p w14:paraId="6A40B99E" w14:textId="77777777" w:rsidR="00156A41" w:rsidRPr="009E3C4F" w:rsidRDefault="00156A41" w:rsidP="00156A41">
                      <w:pPr>
                        <w:pStyle w:val="ListParagraph"/>
                        <w:numPr>
                          <w:ilvl w:val="1"/>
                          <w:numId w:val="23"/>
                        </w:numPr>
                        <w:spacing w:line="240" w:lineRule="auto"/>
                        <w:rPr>
                          <w:rFonts w:ascii="Times New Roman" w:hAnsi="Times New Roman" w:cs="Times New Roman"/>
                          <w:sz w:val="20"/>
                          <w:szCs w:val="20"/>
                          <w:lang w:eastAsia="zh-CN"/>
                        </w:rPr>
                      </w:pPr>
                      <w:r w:rsidRPr="009E3C4F">
                        <w:rPr>
                          <w:rFonts w:ascii="Times New Roman" w:hAnsi="Times New Roman" w:cs="Times New Roman"/>
                          <w:sz w:val="20"/>
                          <w:szCs w:val="20"/>
                          <w:lang w:eastAsia="zh-CN"/>
                        </w:rPr>
                        <w:t>Including the possibility of using multiple set of parameter values</w:t>
                      </w:r>
                    </w:p>
                    <w:p w14:paraId="501DDD0E" w14:textId="77777777" w:rsidR="00156A41" w:rsidRPr="009E3C4F" w:rsidRDefault="00156A41" w:rsidP="00156A41">
                      <w:pPr>
                        <w:pStyle w:val="ListParagraph"/>
                        <w:numPr>
                          <w:ilvl w:val="0"/>
                          <w:numId w:val="23"/>
                        </w:numPr>
                        <w:spacing w:line="240" w:lineRule="auto"/>
                        <w:rPr>
                          <w:rFonts w:ascii="Times New Roman" w:hAnsi="Times New Roman" w:cs="Times New Roman"/>
                          <w:sz w:val="20"/>
                          <w:szCs w:val="20"/>
                          <w:lang w:eastAsia="zh-CN"/>
                        </w:rPr>
                      </w:pPr>
                      <w:r w:rsidRPr="009E3C4F">
                        <w:rPr>
                          <w:rFonts w:ascii="Times New Roman" w:hAnsi="Times New Roman" w:cs="Times New Roman"/>
                          <w:sz w:val="20"/>
                          <w:szCs w:val="20"/>
                          <w:lang w:eastAsia="zh-CN"/>
                        </w:rPr>
                        <w:t xml:space="preserve">For companies who are evaluating </w:t>
                      </w:r>
                      <w:r w:rsidRPr="009E3C4F">
                        <w:rPr>
                          <w:rFonts w:ascii="Times New Roman" w:hAnsi="Times New Roman" w:cs="Times New Roman"/>
                          <w:color w:val="000000"/>
                          <w:sz w:val="20"/>
                          <w:szCs w:val="20"/>
                          <w:lang w:eastAsia="zh-CN"/>
                        </w:rPr>
                        <w:t xml:space="preserve">this option, it is recommended to evaluate at least the following scenario: </w:t>
                      </w:r>
                      <w:r w:rsidRPr="009E3C4F">
                        <w:rPr>
                          <w:rFonts w:ascii="Times New Roman" w:hAnsi="Times New Roman" w:cs="Times New Roman"/>
                          <w:sz w:val="20"/>
                          <w:szCs w:val="20"/>
                          <w:lang w:eastAsia="zh-CN"/>
                        </w:rPr>
                        <w:t>AR/VR, 30Mbps, Dense Urban for FR1 and InH for FR2</w:t>
                      </w:r>
                      <w:r w:rsidRPr="009E3C4F">
                        <w:rPr>
                          <w:rFonts w:ascii="Times New Roman" w:hAnsi="Times New Roman" w:cs="Times New Roman"/>
                          <w:color w:val="000000"/>
                          <w:sz w:val="20"/>
                          <w:szCs w:val="20"/>
                          <w:lang w:eastAsia="zh-CN"/>
                        </w:rPr>
                        <w:t xml:space="preserve">.  It is encouraged to evaluate additional baseline/optional scenarios/configurations.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963"/>
                        <w:gridCol w:w="32"/>
                        <w:gridCol w:w="1794"/>
                        <w:gridCol w:w="254"/>
                        <w:gridCol w:w="1744"/>
                        <w:gridCol w:w="36"/>
                        <w:gridCol w:w="1806"/>
                      </w:tblGrid>
                      <w:tr w:rsidR="00156A41" w:rsidRPr="009E3C4F" w14:paraId="34A8031F" w14:textId="77777777" w:rsidTr="00236954">
                        <w:trPr>
                          <w:trHeight w:val="385"/>
                        </w:trPr>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24B64930" w14:textId="77777777" w:rsidR="00156A41" w:rsidRPr="00156A41" w:rsidRDefault="00156A41" w:rsidP="00156A41">
                            <w:pPr>
                              <w:jc w:val="center"/>
                              <w:rPr>
                                <w:rFonts w:ascii="Times New Roman" w:hAnsi="Times New Roman" w:cs="Times New Roman"/>
                                <w:b/>
                                <w:sz w:val="20"/>
                                <w:szCs w:val="20"/>
                                <w:lang w:val="en-US" w:eastAsia="zh-CN"/>
                              </w:rPr>
                            </w:pPr>
                            <w:r w:rsidRPr="00156A41">
                              <w:rPr>
                                <w:rFonts w:ascii="Times New Roman" w:hAnsi="Times New Roman" w:cs="Times New Roman"/>
                                <w:b/>
                                <w:sz w:val="20"/>
                                <w:szCs w:val="20"/>
                                <w:lang w:val="en-US" w:eastAsia="zh-CN"/>
                              </w:rPr>
                              <w:t xml:space="preserve">Two data streams, </w:t>
                            </w:r>
                            <w:proofErr w:type="gramStart"/>
                            <w:r w:rsidRPr="00156A41">
                              <w:rPr>
                                <w:rFonts w:ascii="Times New Roman" w:hAnsi="Times New Roman" w:cs="Times New Roman"/>
                                <w:b/>
                                <w:sz w:val="20"/>
                                <w:szCs w:val="20"/>
                                <w:lang w:val="en-US" w:eastAsia="zh-CN"/>
                              </w:rPr>
                              <w:t>i.e.</w:t>
                            </w:r>
                            <w:proofErr w:type="gramEnd"/>
                            <w:r w:rsidRPr="00156A41">
                              <w:rPr>
                                <w:rFonts w:ascii="Times New Roman" w:hAnsi="Times New Roman" w:cs="Times New Roman"/>
                                <w:b/>
                                <w:sz w:val="20"/>
                                <w:szCs w:val="20"/>
                                <w:lang w:val="en-US" w:eastAsia="zh-CN"/>
                              </w:rPr>
                              <w:t xml:space="preserve"> M1 = 2</w:t>
                            </w:r>
                          </w:p>
                        </w:tc>
                        <w:tc>
                          <w:tcPr>
                            <w:tcW w:w="4043" w:type="dxa"/>
                            <w:gridSpan w:val="4"/>
                            <w:tcBorders>
                              <w:top w:val="single" w:sz="4" w:space="0" w:color="auto"/>
                              <w:left w:val="single" w:sz="4" w:space="0" w:color="auto"/>
                              <w:bottom w:val="single" w:sz="4" w:space="0" w:color="auto"/>
                              <w:right w:val="single" w:sz="4" w:space="0" w:color="auto"/>
                            </w:tcBorders>
                            <w:vAlign w:val="center"/>
                            <w:hideMark/>
                          </w:tcPr>
                          <w:p w14:paraId="00228DE2"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lang w:eastAsia="zh-CN"/>
                              </w:rPr>
                              <w:t>Option 1A: slice-based</w:t>
                            </w:r>
                          </w:p>
                        </w:tc>
                        <w:tc>
                          <w:tcPr>
                            <w:tcW w:w="3586" w:type="dxa"/>
                            <w:gridSpan w:val="3"/>
                            <w:tcBorders>
                              <w:top w:val="single" w:sz="4" w:space="0" w:color="auto"/>
                              <w:left w:val="single" w:sz="4" w:space="0" w:color="auto"/>
                              <w:bottom w:val="single" w:sz="4" w:space="0" w:color="auto"/>
                              <w:right w:val="single" w:sz="4" w:space="0" w:color="auto"/>
                            </w:tcBorders>
                            <w:vAlign w:val="center"/>
                            <w:hideMark/>
                          </w:tcPr>
                          <w:p w14:paraId="48A9C99A"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lang w:eastAsia="zh-CN"/>
                              </w:rPr>
                              <w:t>Option 1B: GOP-based</w:t>
                            </w:r>
                          </w:p>
                        </w:tc>
                      </w:tr>
                      <w:tr w:rsidR="00156A41" w:rsidRPr="009E3C4F" w14:paraId="3047DD96" w14:textId="77777777" w:rsidTr="00236954">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8CE3" w14:textId="77777777" w:rsidR="00156A41" w:rsidRPr="009E3C4F" w:rsidRDefault="00156A41" w:rsidP="00156A41">
                            <w:pPr>
                              <w:rPr>
                                <w:rFonts w:ascii="Times New Roman" w:hAnsi="Times New Roman" w:cs="Times New Roman"/>
                                <w:b/>
                                <w:sz w:val="20"/>
                                <w:szCs w:val="20"/>
                                <w:lang w:val="en-GB" w:eastAsia="zh-CN"/>
                              </w:rPr>
                            </w:pPr>
                          </w:p>
                        </w:tc>
                        <w:tc>
                          <w:tcPr>
                            <w:tcW w:w="1995" w:type="dxa"/>
                            <w:gridSpan w:val="2"/>
                            <w:tcBorders>
                              <w:top w:val="single" w:sz="4" w:space="0" w:color="auto"/>
                              <w:left w:val="single" w:sz="4" w:space="0" w:color="auto"/>
                              <w:bottom w:val="single" w:sz="4" w:space="0" w:color="auto"/>
                              <w:right w:val="single" w:sz="4" w:space="0" w:color="auto"/>
                            </w:tcBorders>
                            <w:vAlign w:val="center"/>
                            <w:hideMark/>
                          </w:tcPr>
                          <w:p w14:paraId="2705A507" w14:textId="77777777" w:rsidR="00156A41" w:rsidRPr="009E3C4F" w:rsidRDefault="00156A41" w:rsidP="00156A41">
                            <w:pPr>
                              <w:pStyle w:val="ListParagraph"/>
                              <w:ind w:left="800"/>
                              <w:rPr>
                                <w:rFonts w:ascii="Times New Roman" w:hAnsi="Times New Roman" w:cs="Times New Roman"/>
                                <w:sz w:val="20"/>
                                <w:szCs w:val="20"/>
                                <w:lang w:eastAsia="zh-CN"/>
                              </w:rPr>
                            </w:pPr>
                            <w:r w:rsidRPr="009E3C4F">
                              <w:rPr>
                                <w:rFonts w:ascii="Times New Roman" w:hAnsi="Times New Roman" w:cs="Times New Roman"/>
                                <w:sz w:val="20"/>
                                <w:szCs w:val="20"/>
                                <w:lang w:eastAsia="zh-CN"/>
                              </w:rPr>
                              <w:t>I-stream</w:t>
                            </w:r>
                          </w:p>
                        </w:tc>
                        <w:tc>
                          <w:tcPr>
                            <w:tcW w:w="2048" w:type="dxa"/>
                            <w:gridSpan w:val="2"/>
                            <w:tcBorders>
                              <w:top w:val="single" w:sz="4" w:space="0" w:color="auto"/>
                              <w:left w:val="single" w:sz="4" w:space="0" w:color="auto"/>
                              <w:bottom w:val="single" w:sz="4" w:space="0" w:color="auto"/>
                              <w:right w:val="single" w:sz="4" w:space="0" w:color="auto"/>
                            </w:tcBorders>
                            <w:vAlign w:val="center"/>
                            <w:hideMark/>
                          </w:tcPr>
                          <w:p w14:paraId="1E98B8BD"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hAnsi="Times New Roman" w:cs="Times New Roman"/>
                                <w:sz w:val="20"/>
                                <w:szCs w:val="20"/>
                                <w:lang w:eastAsia="zh-CN"/>
                              </w:rPr>
                              <w:t>P-stream</w:t>
                            </w:r>
                          </w:p>
                        </w:tc>
                        <w:tc>
                          <w:tcPr>
                            <w:tcW w:w="1780" w:type="dxa"/>
                            <w:gridSpan w:val="2"/>
                            <w:tcBorders>
                              <w:top w:val="single" w:sz="4" w:space="0" w:color="auto"/>
                              <w:left w:val="single" w:sz="4" w:space="0" w:color="auto"/>
                              <w:bottom w:val="single" w:sz="4" w:space="0" w:color="auto"/>
                              <w:right w:val="single" w:sz="4" w:space="0" w:color="auto"/>
                            </w:tcBorders>
                            <w:vAlign w:val="center"/>
                            <w:hideMark/>
                          </w:tcPr>
                          <w:p w14:paraId="63F3F12A"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hAnsi="Times New Roman" w:cs="Times New Roman"/>
                                <w:sz w:val="20"/>
                                <w:szCs w:val="20"/>
                                <w:lang w:eastAsia="zh-CN"/>
                              </w:rPr>
                              <w:t>I-stream</w:t>
                            </w:r>
                          </w:p>
                        </w:tc>
                        <w:tc>
                          <w:tcPr>
                            <w:tcW w:w="1806" w:type="dxa"/>
                            <w:tcBorders>
                              <w:top w:val="single" w:sz="4" w:space="0" w:color="auto"/>
                              <w:left w:val="single" w:sz="4" w:space="0" w:color="auto"/>
                              <w:bottom w:val="single" w:sz="4" w:space="0" w:color="auto"/>
                              <w:right w:val="single" w:sz="4" w:space="0" w:color="auto"/>
                            </w:tcBorders>
                            <w:vAlign w:val="center"/>
                            <w:hideMark/>
                          </w:tcPr>
                          <w:p w14:paraId="2077D58A"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hAnsi="Times New Roman" w:cs="Times New Roman"/>
                                <w:sz w:val="20"/>
                                <w:szCs w:val="20"/>
                                <w:lang w:eastAsia="zh-CN"/>
                              </w:rPr>
                              <w:t>P-stream</w:t>
                            </w:r>
                          </w:p>
                        </w:tc>
                      </w:tr>
                      <w:tr w:rsidR="00156A41" w:rsidRPr="009E3C4F" w14:paraId="7DE5D0E4" w14:textId="77777777" w:rsidTr="00236954">
                        <w:trPr>
                          <w:trHeight w:val="385"/>
                        </w:trPr>
                        <w:tc>
                          <w:tcPr>
                            <w:tcW w:w="1371" w:type="dxa"/>
                            <w:tcBorders>
                              <w:top w:val="single" w:sz="4" w:space="0" w:color="auto"/>
                              <w:left w:val="single" w:sz="4" w:space="0" w:color="auto"/>
                              <w:bottom w:val="single" w:sz="4" w:space="0" w:color="auto"/>
                              <w:right w:val="single" w:sz="4" w:space="0" w:color="auto"/>
                            </w:tcBorders>
                            <w:vAlign w:val="center"/>
                            <w:hideMark/>
                          </w:tcPr>
                          <w:p w14:paraId="500C7DC9"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lang w:eastAsia="zh-CN"/>
                              </w:rPr>
                              <w:t>Packet modelling</w:t>
                            </w:r>
                          </w:p>
                        </w:tc>
                        <w:tc>
                          <w:tcPr>
                            <w:tcW w:w="4043" w:type="dxa"/>
                            <w:gridSpan w:val="4"/>
                            <w:tcBorders>
                              <w:top w:val="single" w:sz="4" w:space="0" w:color="auto"/>
                              <w:left w:val="single" w:sz="4" w:space="0" w:color="auto"/>
                              <w:bottom w:val="single" w:sz="4" w:space="0" w:color="auto"/>
                              <w:right w:val="single" w:sz="4" w:space="0" w:color="auto"/>
                            </w:tcBorders>
                            <w:vAlign w:val="center"/>
                            <w:hideMark/>
                          </w:tcPr>
                          <w:p w14:paraId="0A426E00"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eastAsia="Malgun Gothic" w:hAnsi="Times New Roman" w:cs="Times New Roman"/>
                                <w:sz w:val="20"/>
                                <w:szCs w:val="20"/>
                                <w:lang w:eastAsia="zh-CN"/>
                              </w:rPr>
                              <w:t>Slice-level</w:t>
                            </w:r>
                          </w:p>
                        </w:tc>
                        <w:tc>
                          <w:tcPr>
                            <w:tcW w:w="3586" w:type="dxa"/>
                            <w:gridSpan w:val="3"/>
                            <w:tcBorders>
                              <w:top w:val="single" w:sz="4" w:space="0" w:color="auto"/>
                              <w:left w:val="single" w:sz="4" w:space="0" w:color="auto"/>
                              <w:bottom w:val="single" w:sz="4" w:space="0" w:color="auto"/>
                              <w:right w:val="single" w:sz="4" w:space="0" w:color="auto"/>
                            </w:tcBorders>
                            <w:vAlign w:val="center"/>
                            <w:hideMark/>
                          </w:tcPr>
                          <w:p w14:paraId="3182B1A5" w14:textId="77777777" w:rsidR="00156A41" w:rsidRPr="009E3C4F" w:rsidRDefault="00156A41" w:rsidP="00156A41">
                            <w:pPr>
                              <w:jc w:val="center"/>
                              <w:rPr>
                                <w:rFonts w:ascii="Times New Roman" w:hAnsi="Times New Roman" w:cs="Times New Roman"/>
                                <w:sz w:val="20"/>
                                <w:szCs w:val="20"/>
                                <w:lang w:eastAsia="zh-CN"/>
                              </w:rPr>
                            </w:pPr>
                            <w:r w:rsidRPr="009E3C4F">
                              <w:rPr>
                                <w:rFonts w:ascii="Times New Roman" w:eastAsia="Malgun Gothic" w:hAnsi="Times New Roman" w:cs="Times New Roman"/>
                                <w:sz w:val="20"/>
                                <w:szCs w:val="20"/>
                                <w:lang w:eastAsia="zh-CN"/>
                              </w:rPr>
                              <w:t>Frame-level</w:t>
                            </w:r>
                          </w:p>
                        </w:tc>
                      </w:tr>
                      <w:tr w:rsidR="00156A41" w:rsidRPr="00AA73BE" w14:paraId="02CEA368" w14:textId="77777777" w:rsidTr="00236954">
                        <w:trPr>
                          <w:trHeight w:val="748"/>
                        </w:trPr>
                        <w:tc>
                          <w:tcPr>
                            <w:tcW w:w="1371" w:type="dxa"/>
                            <w:tcBorders>
                              <w:top w:val="single" w:sz="4" w:space="0" w:color="auto"/>
                              <w:left w:val="single" w:sz="4" w:space="0" w:color="auto"/>
                              <w:bottom w:val="single" w:sz="4" w:space="0" w:color="auto"/>
                              <w:right w:val="single" w:sz="4" w:space="0" w:color="auto"/>
                            </w:tcBorders>
                            <w:vAlign w:val="center"/>
                            <w:hideMark/>
                          </w:tcPr>
                          <w:p w14:paraId="748BC5BE"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rPr>
                              <w:t>Traffic pattern</w:t>
                            </w:r>
                          </w:p>
                        </w:tc>
                        <w:tc>
                          <w:tcPr>
                            <w:tcW w:w="4043" w:type="dxa"/>
                            <w:gridSpan w:val="4"/>
                            <w:tcBorders>
                              <w:top w:val="single" w:sz="4" w:space="0" w:color="auto"/>
                              <w:left w:val="single" w:sz="4" w:space="0" w:color="auto"/>
                              <w:bottom w:val="single" w:sz="4" w:space="0" w:color="auto"/>
                              <w:right w:val="single" w:sz="4" w:space="0" w:color="auto"/>
                            </w:tcBorders>
                            <w:vAlign w:val="center"/>
                            <w:hideMark/>
                          </w:tcPr>
                          <w:p w14:paraId="312E013C" w14:textId="77777777" w:rsidR="00156A41" w:rsidRPr="00156A41" w:rsidRDefault="00156A41" w:rsidP="00156A41">
                            <w:pPr>
                              <w:rPr>
                                <w:rFonts w:ascii="Times New Roman" w:hAnsi="Times New Roman" w:cs="Times New Roman"/>
                                <w:sz w:val="20"/>
                                <w:szCs w:val="20"/>
                                <w:lang w:val="en-US"/>
                              </w:rPr>
                            </w:pPr>
                            <w:r w:rsidRPr="00156A41">
                              <w:rPr>
                                <w:rFonts w:ascii="Times New Roman" w:hAnsi="Times New Roman" w:cs="Times New Roman"/>
                                <w:sz w:val="20"/>
                                <w:szCs w:val="20"/>
                                <w:lang w:val="en-US" w:eastAsia="zh-CN"/>
                              </w:rPr>
                              <w:t>Both streams are periodic at 60 fps</w:t>
                            </w:r>
                            <w:r w:rsidRPr="00156A41">
                              <w:rPr>
                                <w:rFonts w:ascii="Times New Roman" w:hAnsi="Times New Roman" w:cs="Times New Roman"/>
                                <w:sz w:val="20"/>
                                <w:szCs w:val="20"/>
                                <w:lang w:val="en-US"/>
                              </w:rPr>
                              <w:t xml:space="preserve"> with the same jitter model as for single stream. </w:t>
                            </w:r>
                          </w:p>
                        </w:tc>
                        <w:tc>
                          <w:tcPr>
                            <w:tcW w:w="3586" w:type="dxa"/>
                            <w:gridSpan w:val="3"/>
                            <w:tcBorders>
                              <w:top w:val="single" w:sz="4" w:space="0" w:color="auto"/>
                              <w:left w:val="single" w:sz="4" w:space="0" w:color="auto"/>
                              <w:bottom w:val="single" w:sz="4" w:space="0" w:color="auto"/>
                              <w:right w:val="single" w:sz="4" w:space="0" w:color="auto"/>
                            </w:tcBorders>
                            <w:vAlign w:val="center"/>
                            <w:hideMark/>
                          </w:tcPr>
                          <w:p w14:paraId="4CF23456" w14:textId="77777777" w:rsidR="00156A41" w:rsidRPr="00156A41" w:rsidRDefault="00156A41" w:rsidP="00156A41">
                            <w:pPr>
                              <w:rPr>
                                <w:rFonts w:ascii="Times New Roman" w:eastAsia="Malgun Gothic" w:hAnsi="Times New Roman" w:cs="Times New Roman"/>
                                <w:sz w:val="20"/>
                                <w:szCs w:val="20"/>
                                <w:lang w:val="en-US" w:eastAsia="zh-CN"/>
                              </w:rPr>
                            </w:pPr>
                            <w:r w:rsidRPr="00156A41">
                              <w:rPr>
                                <w:rFonts w:ascii="Times New Roman" w:hAnsi="Times New Roman" w:cs="Times New Roman"/>
                                <w:sz w:val="20"/>
                                <w:szCs w:val="20"/>
                                <w:lang w:val="en-US" w:eastAsia="zh-CN"/>
                              </w:rPr>
                              <w:t>Follow the GOP structure, where GOP size K = 8</w:t>
                            </w:r>
                            <w:r w:rsidRPr="00156A41">
                              <w:rPr>
                                <w:rFonts w:ascii="Times New Roman" w:hAnsi="Times New Roman" w:cs="Times New Roman"/>
                                <w:sz w:val="20"/>
                                <w:szCs w:val="20"/>
                                <w:lang w:val="en-US"/>
                              </w:rPr>
                              <w:t xml:space="preserve"> with the same jitter model as for single stream.</w:t>
                            </w:r>
                          </w:p>
                        </w:tc>
                      </w:tr>
                      <w:tr w:rsidR="00156A41" w:rsidRPr="00AA73BE" w14:paraId="38277FEB" w14:textId="77777777" w:rsidTr="00236954">
                        <w:trPr>
                          <w:trHeight w:val="443"/>
                        </w:trPr>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4C5F904B" w14:textId="77777777" w:rsidR="00156A41" w:rsidRPr="00156A41" w:rsidRDefault="00156A41" w:rsidP="00156A41">
                            <w:pPr>
                              <w:jc w:val="center"/>
                              <w:rPr>
                                <w:rFonts w:ascii="Times New Roman" w:eastAsia="Batang" w:hAnsi="Times New Roman" w:cs="Times New Roman"/>
                                <w:b/>
                                <w:sz w:val="20"/>
                                <w:szCs w:val="20"/>
                                <w:lang w:val="en-US" w:eastAsia="zh-CN"/>
                              </w:rPr>
                            </w:pPr>
                            <w:r w:rsidRPr="00156A41">
                              <w:rPr>
                                <w:rFonts w:ascii="Times New Roman" w:hAnsi="Times New Roman" w:cs="Times New Roman"/>
                                <w:b/>
                                <w:sz w:val="20"/>
                                <w:szCs w:val="20"/>
                                <w:lang w:val="en-US" w:eastAsia="zh-CN"/>
                              </w:rPr>
                              <w:t>Number of packets per stream at a time</w:t>
                            </w:r>
                          </w:p>
                        </w:tc>
                        <w:tc>
                          <w:tcPr>
                            <w:tcW w:w="1995" w:type="dxa"/>
                            <w:gridSpan w:val="2"/>
                            <w:tcBorders>
                              <w:top w:val="single" w:sz="4" w:space="0" w:color="auto"/>
                              <w:left w:val="single" w:sz="4" w:space="0" w:color="auto"/>
                              <w:bottom w:val="single" w:sz="4" w:space="0" w:color="auto"/>
                              <w:right w:val="single" w:sz="4" w:space="0" w:color="auto"/>
                            </w:tcBorders>
                            <w:vAlign w:val="center"/>
                            <w:hideMark/>
                          </w:tcPr>
                          <w:p w14:paraId="092F59FB" w14:textId="77777777" w:rsidR="00156A41" w:rsidRPr="009E3C4F" w:rsidRDefault="00156A41" w:rsidP="00156A41">
                            <w:pPr>
                              <w:pStyle w:val="ListParagraph"/>
                              <w:ind w:left="800"/>
                              <w:rPr>
                                <w:rFonts w:ascii="Times New Roman" w:hAnsi="Times New Roman" w:cs="Times New Roman"/>
                                <w:sz w:val="20"/>
                                <w:szCs w:val="20"/>
                                <w:lang w:eastAsia="zh-CN"/>
                              </w:rPr>
                            </w:pPr>
                            <w:r w:rsidRPr="009E3C4F">
                              <w:rPr>
                                <w:rFonts w:ascii="Times New Roman" w:hAnsi="Times New Roman" w:cs="Times New Roman"/>
                                <w:sz w:val="20"/>
                                <w:szCs w:val="20"/>
                                <w:lang w:eastAsia="zh-CN"/>
                              </w:rPr>
                              <w:t>1</w:t>
                            </w:r>
                          </w:p>
                        </w:tc>
                        <w:tc>
                          <w:tcPr>
                            <w:tcW w:w="2048" w:type="dxa"/>
                            <w:gridSpan w:val="2"/>
                            <w:tcBorders>
                              <w:top w:val="single" w:sz="4" w:space="0" w:color="auto"/>
                              <w:left w:val="single" w:sz="4" w:space="0" w:color="auto"/>
                              <w:bottom w:val="single" w:sz="4" w:space="0" w:color="auto"/>
                              <w:right w:val="single" w:sz="4" w:space="0" w:color="auto"/>
                            </w:tcBorders>
                            <w:vAlign w:val="center"/>
                            <w:hideMark/>
                          </w:tcPr>
                          <w:p w14:paraId="789B964C" w14:textId="77777777" w:rsidR="00156A41" w:rsidRPr="009E3C4F" w:rsidRDefault="00156A41" w:rsidP="00156A41">
                            <w:pPr>
                              <w:pStyle w:val="ListParagraph"/>
                              <w:ind w:left="800"/>
                              <w:rPr>
                                <w:rFonts w:ascii="Times New Roman" w:hAnsi="Times New Roman" w:cs="Times New Roman"/>
                                <w:sz w:val="20"/>
                                <w:szCs w:val="20"/>
                                <w:lang w:eastAsia="zh-CN"/>
                              </w:rPr>
                            </w:pPr>
                            <w:r w:rsidRPr="009E3C4F">
                              <w:rPr>
                                <w:rFonts w:ascii="Times New Roman" w:hAnsi="Times New Roman" w:cs="Times New Roman"/>
                                <w:sz w:val="20"/>
                                <w:szCs w:val="20"/>
                                <w:lang w:eastAsia="zh-CN"/>
                              </w:rPr>
                              <w:t>N-1</w:t>
                            </w:r>
                          </w:p>
                        </w:tc>
                        <w:tc>
                          <w:tcPr>
                            <w:tcW w:w="358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E1D095" w14:textId="77777777" w:rsidR="00156A41" w:rsidRPr="00156A41" w:rsidRDefault="00156A41" w:rsidP="00156A41">
                            <w:pPr>
                              <w:rPr>
                                <w:rFonts w:ascii="Times New Roman" w:hAnsi="Times New Roman" w:cs="Times New Roman"/>
                                <w:sz w:val="20"/>
                                <w:szCs w:val="20"/>
                                <w:lang w:val="en-US" w:eastAsia="zh-CN"/>
                              </w:rPr>
                            </w:pPr>
                            <w:r w:rsidRPr="00156A41">
                              <w:rPr>
                                <w:rFonts w:ascii="Times New Roman" w:hAnsi="Times New Roman" w:cs="Times New Roman"/>
                                <w:sz w:val="20"/>
                                <w:szCs w:val="20"/>
                                <w:lang w:val="en-US" w:eastAsia="zh-CN"/>
                              </w:rPr>
                              <w:t>I-frame: 1 or 0</w:t>
                            </w:r>
                          </w:p>
                          <w:p w14:paraId="090B980F" w14:textId="77777777" w:rsidR="00156A41" w:rsidRPr="00156A41" w:rsidRDefault="00156A41" w:rsidP="00156A41">
                            <w:pPr>
                              <w:rPr>
                                <w:rFonts w:ascii="Times New Roman" w:hAnsi="Times New Roman" w:cs="Times New Roman"/>
                                <w:sz w:val="20"/>
                                <w:szCs w:val="20"/>
                                <w:lang w:val="en-US" w:eastAsia="zh-CN"/>
                              </w:rPr>
                            </w:pPr>
                            <w:r w:rsidRPr="00156A41">
                              <w:rPr>
                                <w:rFonts w:ascii="Times New Roman" w:hAnsi="Times New Roman" w:cs="Times New Roman"/>
                                <w:sz w:val="20"/>
                                <w:szCs w:val="20"/>
                                <w:lang w:val="en-US" w:eastAsia="zh-CN"/>
                              </w:rPr>
                              <w:t>P-frame: 0 or 1</w:t>
                            </w:r>
                          </w:p>
                          <w:p w14:paraId="1CD52635" w14:textId="77777777" w:rsidR="00156A41" w:rsidRPr="00156A41" w:rsidRDefault="00156A41" w:rsidP="00156A41">
                            <w:pPr>
                              <w:rPr>
                                <w:rFonts w:ascii="Times New Roman" w:hAnsi="Times New Roman" w:cs="Times New Roman"/>
                                <w:sz w:val="20"/>
                                <w:szCs w:val="20"/>
                                <w:lang w:val="en-US" w:eastAsia="zh-CN"/>
                              </w:rPr>
                            </w:pPr>
                            <w:r w:rsidRPr="00156A41">
                              <w:rPr>
                                <w:rFonts w:ascii="Times New Roman" w:hAnsi="Times New Roman" w:cs="Times New Roman"/>
                                <w:sz w:val="20"/>
                                <w:szCs w:val="20"/>
                                <w:lang w:val="en-US" w:eastAsia="ja-JP"/>
                              </w:rPr>
                              <w:t>At each time instant, there is either only one</w:t>
                            </w:r>
                            <w:r w:rsidRPr="00156A41">
                              <w:rPr>
                                <w:rFonts w:ascii="Times New Roman" w:hAnsi="Times New Roman" w:cs="Times New Roman"/>
                                <w:sz w:val="20"/>
                                <w:szCs w:val="20"/>
                                <w:lang w:val="en-US" w:eastAsia="zh-CN"/>
                              </w:rPr>
                              <w:t xml:space="preserve"> I-stream packet or only one P-stream packet</w:t>
                            </w:r>
                          </w:p>
                        </w:tc>
                      </w:tr>
                      <w:tr w:rsidR="00156A41" w:rsidRPr="00AA73BE" w14:paraId="23264750" w14:textId="77777777" w:rsidTr="00236954">
                        <w:trPr>
                          <w:trHeight w:val="4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32AD8" w14:textId="77777777" w:rsidR="00156A41" w:rsidRPr="009E3C4F" w:rsidRDefault="00156A41" w:rsidP="00156A41">
                            <w:pPr>
                              <w:spacing w:beforeAutospacing="1" w:afterAutospacing="1"/>
                              <w:rPr>
                                <w:rFonts w:ascii="Times New Roman" w:hAnsi="Times New Roman" w:cs="Times New Roman"/>
                                <w:b/>
                                <w:sz w:val="20"/>
                                <w:szCs w:val="20"/>
                                <w:lang w:val="en-GB" w:eastAsia="zh-CN"/>
                              </w:rPr>
                            </w:pPr>
                          </w:p>
                        </w:tc>
                        <w:tc>
                          <w:tcPr>
                            <w:tcW w:w="4043" w:type="dxa"/>
                            <w:gridSpan w:val="4"/>
                            <w:tcBorders>
                              <w:top w:val="single" w:sz="4" w:space="0" w:color="auto"/>
                              <w:left w:val="single" w:sz="4" w:space="0" w:color="auto"/>
                              <w:bottom w:val="single" w:sz="4" w:space="0" w:color="auto"/>
                              <w:right w:val="single" w:sz="4" w:space="0" w:color="auto"/>
                            </w:tcBorders>
                            <w:vAlign w:val="center"/>
                            <w:hideMark/>
                          </w:tcPr>
                          <w:p w14:paraId="1D6F7D75" w14:textId="77777777" w:rsidR="00156A41" w:rsidRPr="009E3C4F" w:rsidRDefault="00156A41" w:rsidP="00156A41">
                            <w:pPr>
                              <w:pStyle w:val="ListParagraph"/>
                              <w:widowControl w:val="0"/>
                              <w:overflowPunct w:val="0"/>
                              <w:autoSpaceDE w:val="0"/>
                              <w:autoSpaceDN w:val="0"/>
                              <w:adjustRightInd w:val="0"/>
                              <w:rPr>
                                <w:rFonts w:ascii="Times New Roman" w:hAnsi="Times New Roman" w:cs="Times New Roman"/>
                                <w:sz w:val="20"/>
                                <w:szCs w:val="20"/>
                                <w:lang w:eastAsia="zh-CN"/>
                              </w:rPr>
                            </w:pPr>
                            <w:r w:rsidRPr="009E3C4F">
                              <w:rPr>
                                <w:rFonts w:ascii="Times New Roman" w:hAnsi="Times New Roman" w:cs="Times New Roman"/>
                                <w:sz w:val="20"/>
                                <w:szCs w:val="20"/>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2CB4F0" w14:textId="77777777" w:rsidR="00156A41" w:rsidRPr="009E3C4F" w:rsidRDefault="00156A41" w:rsidP="00156A41">
                            <w:pPr>
                              <w:spacing w:beforeAutospacing="1" w:afterAutospacing="1"/>
                              <w:rPr>
                                <w:rFonts w:ascii="Times New Roman" w:hAnsi="Times New Roman" w:cs="Times New Roman"/>
                                <w:sz w:val="20"/>
                                <w:szCs w:val="20"/>
                                <w:lang w:val="en-GB" w:eastAsia="zh-CN"/>
                              </w:rPr>
                            </w:pPr>
                          </w:p>
                        </w:tc>
                      </w:tr>
                      <w:tr w:rsidR="00156A41" w:rsidRPr="009E3C4F" w14:paraId="160E0B9F" w14:textId="77777777" w:rsidTr="00236954">
                        <w:trPr>
                          <w:trHeight w:val="596"/>
                        </w:trPr>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0E8A7FAA" w14:textId="77777777" w:rsidR="00156A41" w:rsidRPr="00156A41" w:rsidRDefault="00156A41" w:rsidP="00156A41">
                            <w:pPr>
                              <w:jc w:val="center"/>
                              <w:rPr>
                                <w:rFonts w:ascii="Times New Roman" w:hAnsi="Times New Roman" w:cs="Times New Roman"/>
                                <w:b/>
                                <w:sz w:val="20"/>
                                <w:szCs w:val="20"/>
                                <w:lang w:val="en-US" w:eastAsia="zh-CN"/>
                              </w:rPr>
                            </w:pPr>
                            <w:r w:rsidRPr="00156A41">
                              <w:rPr>
                                <w:rFonts w:ascii="Times New Roman" w:hAnsi="Times New Roman" w:cs="Times New Roman"/>
                                <w:b/>
                                <w:sz w:val="20"/>
                                <w:szCs w:val="20"/>
                                <w:lang w:val="en-US" w:eastAsia="zh-CN"/>
                              </w:rPr>
                              <w:t>Average data rate per stream</w:t>
                            </w:r>
                          </w:p>
                        </w:tc>
                        <w:tc>
                          <w:tcPr>
                            <w:tcW w:w="1995" w:type="dxa"/>
                            <w:gridSpan w:val="2"/>
                            <w:tcBorders>
                              <w:top w:val="single" w:sz="4" w:space="0" w:color="auto"/>
                              <w:left w:val="single" w:sz="4" w:space="0" w:color="auto"/>
                              <w:bottom w:val="single" w:sz="4" w:space="0" w:color="auto"/>
                              <w:right w:val="single" w:sz="4" w:space="0" w:color="auto"/>
                            </w:tcBorders>
                            <w:vAlign w:val="center"/>
                            <w:hideMark/>
                          </w:tcPr>
                          <w:p w14:paraId="725047B0" w14:textId="77777777" w:rsidR="00156A41" w:rsidRPr="009E3C4F" w:rsidRDefault="00156A41" w:rsidP="00156A41">
                            <w:pPr>
                              <w:jc w:val="center"/>
                              <w:rPr>
                                <w:rFonts w:ascii="Times New Roman" w:eastAsia="Malgun Gothic" w:hAnsi="Times New Roman" w:cs="Times New Roman"/>
                                <w:sz w:val="20"/>
                                <w:szCs w:val="20"/>
                                <w:lang w:eastAsia="zh-CN"/>
                              </w:rPr>
                            </w:pPr>
                            <w:r w:rsidRPr="009E3C4F">
                              <w:rPr>
                                <w:rFonts w:ascii="Times New Roman" w:hAnsi="Times New Roman" w:cs="Times New Roman"/>
                                <w:noProof/>
                                <w:sz w:val="20"/>
                                <w:szCs w:val="20"/>
                              </w:rPr>
                              <w:drawing>
                                <wp:inline distT="0" distB="0" distL="0" distR="0" wp14:anchorId="667ED00D" wp14:editId="2A00694D">
                                  <wp:extent cx="1076325" cy="3619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361950"/>
                                          </a:xfrm>
                                          <a:prstGeom prst="rect">
                                            <a:avLst/>
                                          </a:prstGeom>
                                          <a:noFill/>
                                          <a:ln>
                                            <a:noFill/>
                                          </a:ln>
                                        </pic:spPr>
                                      </pic:pic>
                                    </a:graphicData>
                                  </a:graphic>
                                </wp:inline>
                              </w:drawing>
                            </w:r>
                          </w:p>
                        </w:tc>
                        <w:tc>
                          <w:tcPr>
                            <w:tcW w:w="2048" w:type="dxa"/>
                            <w:gridSpan w:val="2"/>
                            <w:tcBorders>
                              <w:top w:val="single" w:sz="4" w:space="0" w:color="auto"/>
                              <w:left w:val="single" w:sz="4" w:space="0" w:color="auto"/>
                              <w:bottom w:val="single" w:sz="4" w:space="0" w:color="auto"/>
                              <w:right w:val="single" w:sz="4" w:space="0" w:color="auto"/>
                            </w:tcBorders>
                            <w:vAlign w:val="center"/>
                            <w:hideMark/>
                          </w:tcPr>
                          <w:p w14:paraId="0CDB2E37" w14:textId="77777777" w:rsidR="00156A41" w:rsidRPr="009E3C4F" w:rsidRDefault="00156A41" w:rsidP="00156A41">
                            <w:pPr>
                              <w:jc w:val="center"/>
                              <w:rPr>
                                <w:rFonts w:ascii="Times New Roman" w:eastAsia="Malgun Gothic" w:hAnsi="Times New Roman" w:cs="Times New Roman"/>
                                <w:sz w:val="20"/>
                                <w:szCs w:val="20"/>
                                <w:lang w:eastAsia="zh-CN"/>
                              </w:rPr>
                            </w:pPr>
                            <w:r w:rsidRPr="009E3C4F">
                              <w:rPr>
                                <w:rFonts w:ascii="Times New Roman" w:hAnsi="Times New Roman" w:cs="Times New Roman"/>
                                <w:noProof/>
                                <w:sz w:val="20"/>
                                <w:szCs w:val="20"/>
                              </w:rPr>
                              <w:drawing>
                                <wp:inline distT="0" distB="0" distL="0" distR="0" wp14:anchorId="6CD47BFF" wp14:editId="2EA5DB5A">
                                  <wp:extent cx="1152525" cy="3714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2525" cy="371475"/>
                                          </a:xfrm>
                                          <a:prstGeom prst="rect">
                                            <a:avLst/>
                                          </a:prstGeom>
                                          <a:noFill/>
                                          <a:ln>
                                            <a:noFill/>
                                          </a:ln>
                                        </pic:spPr>
                                      </pic:pic>
                                    </a:graphicData>
                                  </a:graphic>
                                </wp:inline>
                              </w:drawing>
                            </w:r>
                          </w:p>
                        </w:tc>
                        <w:tc>
                          <w:tcPr>
                            <w:tcW w:w="1780" w:type="dxa"/>
                            <w:gridSpan w:val="2"/>
                            <w:tcBorders>
                              <w:top w:val="single" w:sz="4" w:space="0" w:color="auto"/>
                              <w:left w:val="single" w:sz="4" w:space="0" w:color="auto"/>
                              <w:bottom w:val="single" w:sz="4" w:space="0" w:color="auto"/>
                              <w:right w:val="single" w:sz="4" w:space="0" w:color="auto"/>
                            </w:tcBorders>
                            <w:vAlign w:val="center"/>
                            <w:hideMark/>
                          </w:tcPr>
                          <w:p w14:paraId="4F88B072" w14:textId="77777777" w:rsidR="00156A41" w:rsidRPr="009E3C4F" w:rsidRDefault="00156A41" w:rsidP="00156A41">
                            <w:pPr>
                              <w:jc w:val="cente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sSub>
                                <m:sSubPr>
                                  <m:ctrlPr>
                                    <w:rPr>
                                      <w:rFonts w:ascii="Cambria Math" w:eastAsia="Malgun Gothic" w:hAnsi="Cambria Math" w:cs="Times New Roman"/>
                                      <w:i/>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I</m:t>
                                  </m:r>
                                </m:sub>
                              </m:sSub>
                              <m:r>
                                <m:rPr>
                                  <m:sty m:val="p"/>
                                </m:rPr>
                                <w:rPr>
                                  <w:rFonts w:ascii="Cambria Math" w:eastAsia="Malgun Gothic" w:hAnsi="Cambria Math" w:cs="Times New Roman"/>
                                  <w:sz w:val="20"/>
                                  <w:szCs w:val="20"/>
                                  <w:lang w:eastAsia="zh-CN"/>
                                </w:rPr>
                                <m:t>=R*</m:t>
                              </m:r>
                              <m:f>
                                <m:fPr>
                                  <m:ctrlPr>
                                    <w:rPr>
                                      <w:rFonts w:ascii="Cambria Math" w:eastAsia="Malgun Gothic" w:hAnsi="Cambria Math" w:cs="Times New Roman"/>
                                      <w:sz w:val="20"/>
                                      <w:szCs w:val="20"/>
                                      <w:lang w:val="en-GB" w:eastAsia="zh-CN"/>
                                    </w:rPr>
                                  </m:ctrlPr>
                                </m:fPr>
                                <m:num>
                                  <m:r>
                                    <m:rPr>
                                      <m:sty m:val="p"/>
                                    </m:rPr>
                                    <w:rPr>
                                      <w:rFonts w:ascii="Cambria Math" w:eastAsia="Malgun Gothic" w:hAnsi="Cambria Math" w:cs="Times New Roman"/>
                                      <w:sz w:val="20"/>
                                      <w:szCs w:val="20"/>
                                      <w:lang w:eastAsia="zh-CN"/>
                                    </w:rPr>
                                    <m:t>α</m:t>
                                  </m:r>
                                </m:num>
                                <m:den>
                                  <m:r>
                                    <m:rPr>
                                      <m:sty m:val="p"/>
                                    </m:rPr>
                                    <w:rPr>
                                      <w:rFonts w:ascii="Cambria Math" w:eastAsia="Malgun Gothic" w:hAnsi="Cambria Math" w:cs="Times New Roman"/>
                                      <w:sz w:val="20"/>
                                      <w:szCs w:val="20"/>
                                      <w:lang w:eastAsia="zh-CN"/>
                                    </w:rPr>
                                    <m:t>K-1+α</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9"/>
                                <w:sz w:val="20"/>
                                <w:szCs w:val="20"/>
                              </w:rPr>
                              <w:drawing>
                                <wp:inline distT="0" distB="0" distL="0" distR="0" wp14:anchorId="2BDCCCF6" wp14:editId="50AFB4DC">
                                  <wp:extent cx="981075" cy="3238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075" cy="323850"/>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r w:rsidRPr="009E3C4F">
                              <w:rPr>
                                <w:rFonts w:ascii="Times New Roman" w:eastAsia="Malgun Gothic" w:hAnsi="Times New Roman" w:cs="Times New Roman"/>
                                <w:sz w:val="20"/>
                                <w:szCs w:val="20"/>
                                <w:lang w:eastAsia="zh-CN"/>
                              </w:rPr>
                              <w:t xml:space="preserve"> </w:t>
                            </w:r>
                          </w:p>
                        </w:tc>
                        <w:tc>
                          <w:tcPr>
                            <w:tcW w:w="1806" w:type="dxa"/>
                            <w:tcBorders>
                              <w:top w:val="single" w:sz="4" w:space="0" w:color="auto"/>
                              <w:left w:val="single" w:sz="4" w:space="0" w:color="auto"/>
                              <w:bottom w:val="single" w:sz="4" w:space="0" w:color="auto"/>
                              <w:right w:val="single" w:sz="4" w:space="0" w:color="auto"/>
                            </w:tcBorders>
                            <w:vAlign w:val="center"/>
                            <w:hideMark/>
                          </w:tcPr>
                          <w:p w14:paraId="49E5F5A8" w14:textId="77777777" w:rsidR="00156A41" w:rsidRPr="009E3C4F" w:rsidRDefault="00156A41" w:rsidP="00156A41">
                            <w:pPr>
                              <w:jc w:val="cente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sSub>
                                <m:sSubPr>
                                  <m:ctrlPr>
                                    <w:rPr>
                                      <w:rFonts w:ascii="Cambria Math" w:eastAsia="Malgun Gothic" w:hAnsi="Cambria Math" w:cs="Times New Roman"/>
                                      <w:i/>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P</m:t>
                                  </m:r>
                                </m:sub>
                              </m:sSub>
                              <m:r>
                                <m:rPr>
                                  <m:sty m:val="p"/>
                                </m:rPr>
                                <w:rPr>
                                  <w:rFonts w:ascii="Cambria Math" w:eastAsia="Malgun Gothic" w:hAnsi="Cambria Math" w:cs="Times New Roman"/>
                                  <w:sz w:val="20"/>
                                  <w:szCs w:val="20"/>
                                  <w:lang w:eastAsia="zh-CN"/>
                                </w:rPr>
                                <m:t>=R*</m:t>
                              </m:r>
                              <m:f>
                                <m:fPr>
                                  <m:ctrlPr>
                                    <w:rPr>
                                      <w:rFonts w:ascii="Cambria Math" w:eastAsia="Malgun Gothic" w:hAnsi="Cambria Math" w:cs="Times New Roman"/>
                                      <w:sz w:val="20"/>
                                      <w:szCs w:val="20"/>
                                      <w:lang w:val="en-GB" w:eastAsia="zh-CN"/>
                                    </w:rPr>
                                  </m:ctrlPr>
                                </m:fPr>
                                <m:num>
                                  <m:r>
                                    <m:rPr>
                                      <m:sty m:val="p"/>
                                    </m:rPr>
                                    <w:rPr>
                                      <w:rFonts w:ascii="Cambria Math" w:eastAsia="Malgun Gothic" w:hAnsi="Cambria Math" w:cs="Times New Roman"/>
                                      <w:sz w:val="20"/>
                                      <w:szCs w:val="20"/>
                                      <w:lang w:eastAsia="zh-CN"/>
                                    </w:rPr>
                                    <m:t>K-1</m:t>
                                  </m:r>
                                </m:num>
                                <m:den>
                                  <m:r>
                                    <m:rPr>
                                      <m:sty m:val="p"/>
                                    </m:rPr>
                                    <w:rPr>
                                      <w:rFonts w:ascii="Cambria Math" w:eastAsia="Malgun Gothic" w:hAnsi="Cambria Math" w:cs="Times New Roman"/>
                                      <w:sz w:val="20"/>
                                      <w:szCs w:val="20"/>
                                      <w:lang w:eastAsia="zh-CN"/>
                                    </w:rPr>
                                    <m:t>K-1+α</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9"/>
                                <w:sz w:val="20"/>
                                <w:szCs w:val="20"/>
                              </w:rPr>
                              <w:drawing>
                                <wp:inline distT="0" distB="0" distL="0" distR="0" wp14:anchorId="7FBA3E4D" wp14:editId="26F4FCC5">
                                  <wp:extent cx="1009650" cy="3524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09650" cy="352425"/>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r w:rsidRPr="009E3C4F">
                              <w:rPr>
                                <w:rFonts w:ascii="Times New Roman" w:eastAsia="Malgun Gothic" w:hAnsi="Times New Roman" w:cs="Times New Roman"/>
                                <w:sz w:val="20"/>
                                <w:szCs w:val="20"/>
                                <w:lang w:eastAsia="zh-CN"/>
                              </w:rPr>
                              <w:t xml:space="preserve"> </w:t>
                            </w:r>
                          </w:p>
                        </w:tc>
                      </w:tr>
                      <w:tr w:rsidR="00156A41" w:rsidRPr="009E3C4F" w14:paraId="65BD8534" w14:textId="77777777" w:rsidTr="00236954">
                        <w:trPr>
                          <w:trHeight w:val="5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08138" w14:textId="77777777" w:rsidR="00156A41" w:rsidRPr="009E3C4F" w:rsidRDefault="00156A41" w:rsidP="00156A41">
                            <w:pPr>
                              <w:spacing w:beforeAutospacing="1" w:afterAutospacing="1"/>
                              <w:rPr>
                                <w:rFonts w:ascii="Times New Roman" w:hAnsi="Times New Roman" w:cs="Times New Roman"/>
                                <w:b/>
                                <w:sz w:val="20"/>
                                <w:szCs w:val="20"/>
                                <w:lang w:val="en-GB" w:eastAsia="zh-CN"/>
                              </w:rPr>
                            </w:pPr>
                          </w:p>
                        </w:tc>
                        <w:tc>
                          <w:tcPr>
                            <w:tcW w:w="7629" w:type="dxa"/>
                            <w:gridSpan w:val="7"/>
                            <w:tcBorders>
                              <w:top w:val="single" w:sz="4" w:space="0" w:color="auto"/>
                              <w:left w:val="single" w:sz="4" w:space="0" w:color="auto"/>
                              <w:bottom w:val="single" w:sz="4" w:space="0" w:color="auto"/>
                              <w:right w:val="single" w:sz="4" w:space="0" w:color="auto"/>
                            </w:tcBorders>
                            <w:vAlign w:val="center"/>
                            <w:hideMark/>
                          </w:tcPr>
                          <w:p w14:paraId="46CA0C7F" w14:textId="77777777" w:rsidR="00156A41" w:rsidRPr="009E3C4F" w:rsidRDefault="00156A41" w:rsidP="00156A41">
                            <w:pPr>
                              <w:pStyle w:val="ListParagraph"/>
                              <w:widowControl w:val="0"/>
                              <w:numPr>
                                <w:ilvl w:val="0"/>
                                <w:numId w:val="24"/>
                              </w:numPr>
                              <w:overflowPunct w:val="0"/>
                              <w:autoSpaceDE w:val="0"/>
                              <w:autoSpaceDN w:val="0"/>
                              <w:adjustRightInd w:val="0"/>
                              <w:spacing w:line="240" w:lineRule="auto"/>
                              <w:contextualSpacing/>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R: average data rate of a single stream video</w:t>
                            </w:r>
                          </w:p>
                          <w:p w14:paraId="504E4518" w14:textId="77777777" w:rsidR="00156A41" w:rsidRPr="009E3C4F" w:rsidRDefault="00156A41" w:rsidP="00156A41">
                            <w:pPr>
                              <w:pStyle w:val="ListParagraph"/>
                              <w:widowControl w:val="0"/>
                              <w:numPr>
                                <w:ilvl w:val="0"/>
                                <w:numId w:val="24"/>
                              </w:numPr>
                              <w:overflowPunct w:val="0"/>
                              <w:autoSpaceDE w:val="0"/>
                              <w:autoSpaceDN w:val="0"/>
                              <w:adjustRightInd w:val="0"/>
                              <w:spacing w:line="240" w:lineRule="auto"/>
                              <w:contextualSpacing/>
                              <w:jc w:val="both"/>
                              <w:textAlignment w:val="baseline"/>
                              <w:rPr>
                                <w:rFonts w:ascii="Times New Roman" w:eastAsia="Malgun Gothic" w:hAnsi="Times New Roman" w:cs="Times New Roman"/>
                                <w:sz w:val="20"/>
                                <w:szCs w:val="20"/>
                                <w:lang w:eastAsia="zh-CN"/>
                              </w:rPr>
                            </w:pPr>
                            <m:oMath>
                              <m:r>
                                <w:rPr>
                                  <w:rFonts w:ascii="Cambria Math" w:eastAsia="Malgun Gothic" w:hAnsi="Cambria Math" w:cs="Times New Roman"/>
                                  <w:sz w:val="20"/>
                                  <w:szCs w:val="20"/>
                                  <w:lang w:eastAsia="zh-CN"/>
                                </w:rPr>
                                <m:t>α</m:t>
                              </m:r>
                            </m:oMath>
                            <w:r w:rsidRPr="009E3C4F">
                              <w:rPr>
                                <w:rFonts w:ascii="Times New Roman" w:eastAsia="Malgun Gothic" w:hAnsi="Times New Roman" w:cs="Times New Roman"/>
                                <w:sz w:val="20"/>
                                <w:szCs w:val="20"/>
                                <w:lang w:eastAsia="zh-CN"/>
                              </w:rPr>
                              <w:t xml:space="preserve">: average size ratio between one I-frame/slice and one P-frame/slice, e.g. </w:t>
                            </w:r>
                            <m:oMath>
                              <m:r>
                                <w:rPr>
                                  <w:rFonts w:ascii="Cambria Math" w:eastAsia="Malgun Gothic" w:hAnsi="Cambria Math" w:cs="Times New Roman"/>
                                  <w:sz w:val="20"/>
                                  <w:szCs w:val="20"/>
                                  <w:lang w:eastAsia="zh-CN"/>
                                </w:rPr>
                                <m:t>α</m:t>
                              </m:r>
                            </m:oMath>
                            <w:r w:rsidRPr="009E3C4F">
                              <w:rPr>
                                <w:rFonts w:ascii="Times New Roman" w:eastAsia="Malgun Gothic" w:hAnsi="Times New Roman" w:cs="Times New Roman"/>
                                <w:sz w:val="20"/>
                                <w:szCs w:val="20"/>
                                <w:lang w:eastAsia="zh-CN"/>
                              </w:rPr>
                              <w:t xml:space="preserve"> = 1.5, 2, 3</w:t>
                            </w:r>
                          </w:p>
                        </w:tc>
                      </w:tr>
                      <w:tr w:rsidR="00156A41" w:rsidRPr="009E3C4F" w14:paraId="4D1469DA" w14:textId="77777777" w:rsidTr="00236954">
                        <w:trPr>
                          <w:trHeight w:val="224"/>
                        </w:trPr>
                        <w:tc>
                          <w:tcPr>
                            <w:tcW w:w="1371" w:type="dxa"/>
                            <w:vMerge w:val="restart"/>
                            <w:tcBorders>
                              <w:top w:val="single" w:sz="4" w:space="0" w:color="auto"/>
                              <w:left w:val="single" w:sz="4" w:space="0" w:color="auto"/>
                              <w:bottom w:val="single" w:sz="4" w:space="0" w:color="auto"/>
                              <w:right w:val="single" w:sz="4" w:space="0" w:color="auto"/>
                            </w:tcBorders>
                            <w:vAlign w:val="center"/>
                            <w:hideMark/>
                          </w:tcPr>
                          <w:p w14:paraId="32AC13C7" w14:textId="77777777" w:rsidR="00156A41" w:rsidRPr="009E3C4F" w:rsidRDefault="00156A41" w:rsidP="00156A41">
                            <w:pPr>
                              <w:jc w:val="center"/>
                              <w:rPr>
                                <w:rFonts w:ascii="Times New Roman" w:eastAsia="Batang" w:hAnsi="Times New Roman" w:cs="Times New Roman"/>
                                <w:sz w:val="20"/>
                                <w:szCs w:val="20"/>
                                <w:lang w:eastAsia="zh-CN"/>
                              </w:rPr>
                            </w:pPr>
                            <w:r w:rsidRPr="009E3C4F">
                              <w:rPr>
                                <w:rFonts w:ascii="Times New Roman" w:hAnsi="Times New Roman" w:cs="Times New Roman"/>
                                <w:b/>
                                <w:sz w:val="20"/>
                                <w:szCs w:val="20"/>
                                <w:lang w:eastAsia="zh-CN"/>
                              </w:rPr>
                              <w:t>Packet size distribution</w:t>
                            </w:r>
                          </w:p>
                        </w:tc>
                        <w:tc>
                          <w:tcPr>
                            <w:tcW w:w="7629" w:type="dxa"/>
                            <w:gridSpan w:val="7"/>
                            <w:tcBorders>
                              <w:top w:val="single" w:sz="4" w:space="0" w:color="auto"/>
                              <w:left w:val="single" w:sz="4" w:space="0" w:color="auto"/>
                              <w:bottom w:val="single" w:sz="4" w:space="0" w:color="auto"/>
                              <w:right w:val="single" w:sz="4" w:space="0" w:color="auto"/>
                            </w:tcBorders>
                            <w:vAlign w:val="center"/>
                            <w:hideMark/>
                          </w:tcPr>
                          <w:p w14:paraId="0E7F84C0" w14:textId="77777777" w:rsidR="00156A41" w:rsidRPr="009E3C4F" w:rsidRDefault="00156A41" w:rsidP="00156A41">
                            <w:pPr>
                              <w:pStyle w:val="ListParagraph"/>
                              <w:ind w:left="800"/>
                              <w:jc w:val="cente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Truncated Gaussian distribution</w:t>
                            </w:r>
                          </w:p>
                        </w:tc>
                      </w:tr>
                      <w:tr w:rsidR="00156A41" w:rsidRPr="009E3C4F" w14:paraId="2012CBB4" w14:textId="77777777" w:rsidTr="00236954">
                        <w:trPr>
                          <w:trHeight w:val="5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C190" w14:textId="77777777" w:rsidR="00156A41" w:rsidRPr="009E3C4F" w:rsidRDefault="00156A41" w:rsidP="00156A41">
                            <w:pPr>
                              <w:spacing w:beforeAutospacing="1" w:afterAutospacing="1"/>
                              <w:rPr>
                                <w:rFonts w:ascii="Times New Roman" w:hAnsi="Times New Roman" w:cs="Times New Roman"/>
                                <w:sz w:val="20"/>
                                <w:szCs w:val="20"/>
                                <w:lang w:val="en-GB" w:eastAsia="zh-CN"/>
                              </w:rPr>
                            </w:pPr>
                          </w:p>
                        </w:tc>
                        <w:tc>
                          <w:tcPr>
                            <w:tcW w:w="1963" w:type="dxa"/>
                            <w:tcBorders>
                              <w:top w:val="single" w:sz="4" w:space="0" w:color="auto"/>
                              <w:left w:val="single" w:sz="4" w:space="0" w:color="auto"/>
                              <w:bottom w:val="single" w:sz="4" w:space="0" w:color="auto"/>
                              <w:right w:val="single" w:sz="4" w:space="0" w:color="auto"/>
                            </w:tcBorders>
                            <w:vAlign w:val="center"/>
                            <w:hideMark/>
                          </w:tcPr>
                          <w:p w14:paraId="2D678456" w14:textId="77777777" w:rsidR="00156A41" w:rsidRPr="009E3C4F" w:rsidRDefault="00156A41" w:rsidP="00156A41">
                            <w:pP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 xml:space="preserve">Mean = </w:t>
                            </w: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f>
                                <m:fPr>
                                  <m:ctrlPr>
                                    <w:rPr>
                                      <w:rFonts w:ascii="Cambria Math" w:eastAsia="Malgun Gothic" w:hAnsi="Cambria Math" w:cs="Times New Roman"/>
                                      <w:sz w:val="20"/>
                                      <w:szCs w:val="20"/>
                                      <w:lang w:val="en-GB" w:eastAsia="zh-CN"/>
                                    </w:rPr>
                                  </m:ctrlPr>
                                </m:fPr>
                                <m:num>
                                  <m:sSub>
                                    <m:sSubPr>
                                      <m:ctrlPr>
                                        <w:rPr>
                                          <w:rFonts w:ascii="Cambria Math" w:eastAsia="Malgun Gothic" w:hAnsi="Cambria Math" w:cs="Times New Roman"/>
                                          <w:i/>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I</m:t>
                                      </m:r>
                                    </m:sub>
                                  </m:sSub>
                                </m:num>
                                <m:den>
                                  <m:r>
                                    <m:rPr>
                                      <m:sty m:val="p"/>
                                    </m:rPr>
                                    <w:rPr>
                                      <w:rFonts w:ascii="Cambria Math" w:eastAsia="Malgun Gothic" w:hAnsi="Cambria Math" w:cs="Times New Roman"/>
                                      <w:sz w:val="20"/>
                                      <w:szCs w:val="20"/>
                                      <w:lang w:eastAsia="zh-CN"/>
                                    </w:rPr>
                                    <m:t>FPS</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11"/>
                                <w:sz w:val="20"/>
                                <w:szCs w:val="20"/>
                              </w:rPr>
                              <w:drawing>
                                <wp:inline distT="0" distB="0" distL="0" distR="0" wp14:anchorId="1F91E184" wp14:editId="3A855786">
                                  <wp:extent cx="257175" cy="371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371475"/>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p>
                        </w:tc>
                        <w:tc>
                          <w:tcPr>
                            <w:tcW w:w="2080" w:type="dxa"/>
                            <w:gridSpan w:val="3"/>
                            <w:tcBorders>
                              <w:top w:val="single" w:sz="4" w:space="0" w:color="auto"/>
                              <w:left w:val="single" w:sz="4" w:space="0" w:color="auto"/>
                              <w:bottom w:val="single" w:sz="4" w:space="0" w:color="auto"/>
                              <w:right w:val="single" w:sz="4" w:space="0" w:color="auto"/>
                            </w:tcBorders>
                            <w:vAlign w:val="center"/>
                            <w:hideMark/>
                          </w:tcPr>
                          <w:p w14:paraId="774C949B" w14:textId="77777777" w:rsidR="00156A41" w:rsidRPr="009E3C4F" w:rsidRDefault="00156A41" w:rsidP="00156A41">
                            <w:pP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 xml:space="preserve">Mean = </w:t>
                            </w: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f>
                                <m:fPr>
                                  <m:ctrlPr>
                                    <w:rPr>
                                      <w:rFonts w:ascii="Cambria Math" w:eastAsia="Malgun Gothic" w:hAnsi="Cambria Math" w:cs="Times New Roman"/>
                                      <w:sz w:val="20"/>
                                      <w:szCs w:val="20"/>
                                      <w:lang w:val="en-GB" w:eastAsia="zh-CN"/>
                                    </w:rPr>
                                  </m:ctrlPr>
                                </m:fPr>
                                <m:num>
                                  <m:sSub>
                                    <m:sSubPr>
                                      <m:ctrlPr>
                                        <w:rPr>
                                          <w:rFonts w:ascii="Cambria Math" w:eastAsia="Malgun Gothic" w:hAnsi="Cambria Math" w:cs="Times New Roman"/>
                                          <w:i/>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P</m:t>
                                      </m:r>
                                    </m:sub>
                                  </m:sSub>
                                </m:num>
                                <m:den>
                                  <m:r>
                                    <m:rPr>
                                      <m:sty m:val="p"/>
                                    </m:rPr>
                                    <w:rPr>
                                      <w:rFonts w:ascii="Cambria Math" w:eastAsia="Malgun Gothic" w:hAnsi="Cambria Math" w:cs="Times New Roman"/>
                                      <w:sz w:val="20"/>
                                      <w:szCs w:val="20"/>
                                      <w:lang w:eastAsia="zh-CN"/>
                                    </w:rPr>
                                    <m:t>FPS*(N-1)</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14"/>
                                <w:sz w:val="20"/>
                                <w:szCs w:val="20"/>
                              </w:rPr>
                              <w:drawing>
                                <wp:inline distT="0" distB="0" distL="0" distR="0" wp14:anchorId="287B8FF7" wp14:editId="274EB9DE">
                                  <wp:extent cx="714375" cy="323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4375" cy="323850"/>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p>
                        </w:tc>
                        <w:tc>
                          <w:tcPr>
                            <w:tcW w:w="1744" w:type="dxa"/>
                            <w:tcBorders>
                              <w:top w:val="single" w:sz="4" w:space="0" w:color="auto"/>
                              <w:left w:val="single" w:sz="4" w:space="0" w:color="auto"/>
                              <w:bottom w:val="single" w:sz="4" w:space="0" w:color="auto"/>
                              <w:right w:val="single" w:sz="4" w:space="0" w:color="auto"/>
                            </w:tcBorders>
                            <w:vAlign w:val="center"/>
                            <w:hideMark/>
                          </w:tcPr>
                          <w:p w14:paraId="4FEDF572" w14:textId="77777777" w:rsidR="00156A41" w:rsidRPr="009E3C4F" w:rsidRDefault="00156A41" w:rsidP="00156A41">
                            <w:pP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 xml:space="preserve">Mean = </w:t>
                            </w: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sSub>
                                <m:sSubPr>
                                  <m:ctrlPr>
                                    <w:rPr>
                                      <w:rFonts w:ascii="Cambria Math" w:eastAsia="Malgun Gothic" w:hAnsi="Cambria Math" w:cs="Times New Roman"/>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I</m:t>
                                  </m:r>
                                </m:sub>
                              </m:sSub>
                              <m:r>
                                <m:rPr>
                                  <m:sty m:val="p"/>
                                </m:rPr>
                                <w:rPr>
                                  <w:rFonts w:ascii="Cambria Math" w:eastAsia="Malgun Gothic" w:hAnsi="Cambria Math" w:cs="Times New Roman"/>
                                  <w:sz w:val="20"/>
                                  <w:szCs w:val="20"/>
                                  <w:lang w:eastAsia="zh-CN"/>
                                </w:rPr>
                                <m:t>*</m:t>
                              </m:r>
                              <m:f>
                                <m:fPr>
                                  <m:ctrlPr>
                                    <w:rPr>
                                      <w:rFonts w:ascii="Cambria Math" w:eastAsia="Malgun Gothic" w:hAnsi="Cambria Math" w:cs="Times New Roman"/>
                                      <w:sz w:val="20"/>
                                      <w:szCs w:val="20"/>
                                      <w:lang w:val="en-GB" w:eastAsia="zh-CN"/>
                                    </w:rPr>
                                  </m:ctrlPr>
                                </m:fPr>
                                <m:num>
                                  <m:r>
                                    <m:rPr>
                                      <m:sty m:val="p"/>
                                    </m:rPr>
                                    <w:rPr>
                                      <w:rFonts w:ascii="Cambria Math" w:eastAsia="Malgun Gothic" w:hAnsi="Cambria Math" w:cs="Times New Roman"/>
                                      <w:sz w:val="20"/>
                                      <w:szCs w:val="20"/>
                                      <w:lang w:eastAsia="zh-CN"/>
                                    </w:rPr>
                                    <m:t>K</m:t>
                                  </m:r>
                                </m:num>
                                <m:den>
                                  <m:r>
                                    <m:rPr>
                                      <m:sty m:val="p"/>
                                    </m:rPr>
                                    <w:rPr>
                                      <w:rFonts w:ascii="Cambria Math" w:eastAsia="Malgun Gothic" w:hAnsi="Cambria Math" w:cs="Times New Roman"/>
                                      <w:sz w:val="20"/>
                                      <w:szCs w:val="20"/>
                                      <w:lang w:eastAsia="zh-CN"/>
                                    </w:rPr>
                                    <m:t>FPS</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separate"/>
                            </w:r>
                            <w:r w:rsidRPr="009E3C4F">
                              <w:rPr>
                                <w:rFonts w:ascii="Times New Roman" w:hAnsi="Times New Roman" w:cs="Times New Roman"/>
                                <w:noProof/>
                                <w:position w:val="-9"/>
                                <w:sz w:val="20"/>
                                <w:szCs w:val="20"/>
                              </w:rPr>
                              <w:drawing>
                                <wp:inline distT="0" distB="0" distL="0" distR="0" wp14:anchorId="123D49E6" wp14:editId="5448C4A3">
                                  <wp:extent cx="495300" cy="323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 cy="323850"/>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en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6EDE90F" w14:textId="77777777" w:rsidR="00156A41" w:rsidRPr="009E3C4F" w:rsidRDefault="00156A41" w:rsidP="00156A41">
                            <w:pPr>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 xml:space="preserve">Mean =  </w:t>
                            </w:r>
                            <w:r w:rsidRPr="009E3C4F">
                              <w:rPr>
                                <w:rFonts w:ascii="Times New Roman" w:eastAsia="Malgun Gothic" w:hAnsi="Times New Roman" w:cs="Times New Roman"/>
                                <w:noProof/>
                                <w:sz w:val="20"/>
                                <w:szCs w:val="20"/>
                                <w:lang w:eastAsia="zh-CN"/>
                              </w:rPr>
                              <w:drawing>
                                <wp:inline distT="0" distB="0" distL="0" distR="0" wp14:anchorId="06AC7104" wp14:editId="20786B17">
                                  <wp:extent cx="990600" cy="33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0" cy="333375"/>
                                          </a:xfrm>
                                          <a:prstGeom prst="rect">
                                            <a:avLst/>
                                          </a:prstGeom>
                                          <a:noFill/>
                                          <a:ln>
                                            <a:noFill/>
                                          </a:ln>
                                        </pic:spPr>
                                      </pic:pic>
                                    </a:graphicData>
                                  </a:graphic>
                                </wp:inline>
                              </w:drawing>
                            </w:r>
                            <w:r w:rsidRPr="009E3C4F">
                              <w:rPr>
                                <w:rFonts w:ascii="Times New Roman" w:eastAsia="Malgun Gothic" w:hAnsi="Times New Roman" w:cs="Times New Roman"/>
                                <w:sz w:val="20"/>
                                <w:szCs w:val="20"/>
                                <w:lang w:eastAsia="zh-CN"/>
                              </w:rPr>
                              <w:fldChar w:fldCharType="begin"/>
                            </w:r>
                            <w:r w:rsidRPr="009E3C4F">
                              <w:rPr>
                                <w:rFonts w:ascii="Times New Roman" w:eastAsia="Malgun Gothic" w:hAnsi="Times New Roman" w:cs="Times New Roman"/>
                                <w:sz w:val="20"/>
                                <w:szCs w:val="20"/>
                                <w:lang w:eastAsia="zh-CN"/>
                              </w:rPr>
                              <w:instrText xml:space="preserve"> QUOTE </w:instrText>
                            </w:r>
                            <m:oMath>
                              <m:sSub>
                                <m:sSubPr>
                                  <m:ctrlPr>
                                    <w:rPr>
                                      <w:rFonts w:ascii="Cambria Math" w:eastAsia="Malgun Gothic" w:hAnsi="Cambria Math" w:cs="Times New Roman"/>
                                      <w:sz w:val="20"/>
                                      <w:szCs w:val="20"/>
                                      <w:lang w:val="en-GB" w:eastAsia="zh-CN"/>
                                    </w:rPr>
                                  </m:ctrlPr>
                                </m:sSubPr>
                                <m:e>
                                  <m:r>
                                    <m:rPr>
                                      <m:sty m:val="p"/>
                                    </m:rPr>
                                    <w:rPr>
                                      <w:rFonts w:ascii="Cambria Math" w:eastAsia="Malgun Gothic" w:hAnsi="Cambria Math" w:cs="Times New Roman"/>
                                      <w:sz w:val="20"/>
                                      <w:szCs w:val="20"/>
                                      <w:lang w:eastAsia="zh-CN"/>
                                    </w:rPr>
                                    <m:t>R</m:t>
                                  </m:r>
                                </m:e>
                                <m:sub>
                                  <m:r>
                                    <m:rPr>
                                      <m:sty m:val="p"/>
                                    </m:rPr>
                                    <w:rPr>
                                      <w:rFonts w:ascii="Cambria Math" w:eastAsia="Malgun Gothic" w:hAnsi="Cambria Math" w:cs="Times New Roman"/>
                                      <w:sz w:val="20"/>
                                      <w:szCs w:val="20"/>
                                      <w:lang w:eastAsia="zh-CN"/>
                                    </w:rPr>
                                    <m:t>P</m:t>
                                  </m:r>
                                </m:sub>
                              </m:sSub>
                              <m:r>
                                <m:rPr>
                                  <m:sty m:val="p"/>
                                </m:rPr>
                                <w:rPr>
                                  <w:rFonts w:ascii="Cambria Math" w:eastAsia="Malgun Gothic" w:hAnsi="Cambria Math" w:cs="Times New Roman"/>
                                  <w:sz w:val="20"/>
                                  <w:szCs w:val="20"/>
                                  <w:lang w:eastAsia="zh-CN"/>
                                </w:rPr>
                                <m:t>*</m:t>
                              </m:r>
                              <m:f>
                                <m:fPr>
                                  <m:ctrlPr>
                                    <w:rPr>
                                      <w:rFonts w:ascii="Cambria Math" w:eastAsia="Malgun Gothic" w:hAnsi="Cambria Math" w:cs="Times New Roman"/>
                                      <w:sz w:val="20"/>
                                      <w:szCs w:val="20"/>
                                      <w:lang w:val="en-GB" w:eastAsia="zh-CN"/>
                                    </w:rPr>
                                  </m:ctrlPr>
                                </m:fPr>
                                <m:num>
                                  <m:r>
                                    <m:rPr>
                                      <m:sty m:val="p"/>
                                    </m:rPr>
                                    <w:rPr>
                                      <w:rFonts w:ascii="Cambria Math" w:eastAsia="Malgun Gothic" w:hAnsi="Cambria Math" w:cs="Times New Roman"/>
                                      <w:sz w:val="20"/>
                                      <w:szCs w:val="20"/>
                                      <w:lang w:eastAsia="zh-CN"/>
                                    </w:rPr>
                                    <m:t>K</m:t>
                                  </m:r>
                                </m:num>
                                <m:den>
                                  <m:r>
                                    <m:rPr>
                                      <m:sty m:val="p"/>
                                    </m:rPr>
                                    <w:rPr>
                                      <w:rFonts w:ascii="Cambria Math" w:eastAsia="Malgun Gothic" w:hAnsi="Cambria Math" w:cs="Times New Roman"/>
                                      <w:sz w:val="20"/>
                                      <w:szCs w:val="20"/>
                                      <w:lang w:eastAsia="zh-CN"/>
                                    </w:rPr>
                                    <m:t>FPS*(K-1)</m:t>
                                  </m:r>
                                </m:den>
                              </m:f>
                            </m:oMath>
                            <w:r w:rsidRPr="009E3C4F">
                              <w:rPr>
                                <w:rFonts w:ascii="Times New Roman" w:eastAsia="Malgun Gothic" w:hAnsi="Times New Roman" w:cs="Times New Roman"/>
                                <w:sz w:val="20"/>
                                <w:szCs w:val="20"/>
                                <w:lang w:eastAsia="zh-CN"/>
                              </w:rPr>
                              <w:instrText xml:space="preserve"> </w:instrText>
                            </w:r>
                            <w:r w:rsidRPr="009E3C4F">
                              <w:rPr>
                                <w:rFonts w:ascii="Times New Roman" w:eastAsia="Malgun Gothic" w:hAnsi="Times New Roman" w:cs="Times New Roman"/>
                                <w:sz w:val="20"/>
                                <w:szCs w:val="20"/>
                                <w:lang w:eastAsia="zh-CN"/>
                              </w:rPr>
                              <w:fldChar w:fldCharType="end"/>
                            </w:r>
                          </w:p>
                        </w:tc>
                      </w:tr>
                      <w:tr w:rsidR="00156A41" w:rsidRPr="00AA73BE" w14:paraId="6180A691" w14:textId="77777777" w:rsidTr="00236954">
                        <w:trPr>
                          <w:trHeight w:val="5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D778F" w14:textId="77777777" w:rsidR="00156A41" w:rsidRPr="009E3C4F" w:rsidRDefault="00156A41" w:rsidP="00156A41">
                            <w:pPr>
                              <w:spacing w:beforeAutospacing="1" w:afterAutospacing="1"/>
                              <w:rPr>
                                <w:rFonts w:ascii="Times New Roman" w:hAnsi="Times New Roman" w:cs="Times New Roman"/>
                                <w:sz w:val="20"/>
                                <w:szCs w:val="20"/>
                                <w:lang w:val="en-GB" w:eastAsia="zh-CN"/>
                              </w:rPr>
                            </w:pPr>
                          </w:p>
                        </w:tc>
                        <w:tc>
                          <w:tcPr>
                            <w:tcW w:w="7629" w:type="dxa"/>
                            <w:gridSpan w:val="7"/>
                            <w:tcBorders>
                              <w:top w:val="single" w:sz="4" w:space="0" w:color="auto"/>
                              <w:left w:val="single" w:sz="4" w:space="0" w:color="auto"/>
                              <w:bottom w:val="single" w:sz="4" w:space="0" w:color="auto"/>
                              <w:right w:val="single" w:sz="4" w:space="0" w:color="auto"/>
                            </w:tcBorders>
                            <w:vAlign w:val="center"/>
                            <w:hideMark/>
                          </w:tcPr>
                          <w:p w14:paraId="61806125" w14:textId="77777777" w:rsidR="00156A41" w:rsidRPr="009E3C4F" w:rsidRDefault="00156A41" w:rsidP="00156A41">
                            <w:pPr>
                              <w:pStyle w:val="ListParagraph"/>
                              <w:widowControl w:val="0"/>
                              <w:numPr>
                                <w:ilvl w:val="0"/>
                                <w:numId w:val="24"/>
                              </w:numPr>
                              <w:overflowPunct w:val="0"/>
                              <w:autoSpaceDE w:val="0"/>
                              <w:autoSpaceDN w:val="0"/>
                              <w:adjustRightInd w:val="0"/>
                              <w:spacing w:line="240" w:lineRule="auto"/>
                              <w:contextualSpacing/>
                              <w:jc w:val="both"/>
                              <w:textAlignment w:val="baseline"/>
                              <w:rPr>
                                <w:rFonts w:ascii="Times New Roman" w:eastAsia="Batang" w:hAnsi="Times New Roman" w:cs="Times New Roman"/>
                                <w:sz w:val="20"/>
                                <w:szCs w:val="20"/>
                                <w:lang w:eastAsia="zh-CN"/>
                              </w:rPr>
                            </w:pPr>
                            <w:r w:rsidRPr="009E3C4F">
                              <w:rPr>
                                <w:rFonts w:ascii="Times New Roman" w:eastAsia="Malgun Gothic" w:hAnsi="Times New Roman" w:cs="Times New Roman"/>
                                <w:sz w:val="20"/>
                                <w:szCs w:val="20"/>
                                <w:lang w:eastAsia="zh-CN"/>
                              </w:rPr>
                              <w:t>[STD, Max, Min]: [10.5, 150, 50]% of Mean packet size</w:t>
                            </w:r>
                          </w:p>
                          <w:p w14:paraId="151BAB20" w14:textId="77777777" w:rsidR="00156A41" w:rsidRPr="009E3C4F" w:rsidRDefault="00156A41" w:rsidP="00156A41">
                            <w:pPr>
                              <w:pStyle w:val="ListParagraph"/>
                              <w:widowControl w:val="0"/>
                              <w:numPr>
                                <w:ilvl w:val="0"/>
                                <w:numId w:val="24"/>
                              </w:numPr>
                              <w:overflowPunct w:val="0"/>
                              <w:autoSpaceDE w:val="0"/>
                              <w:autoSpaceDN w:val="0"/>
                              <w:adjustRightInd w:val="0"/>
                              <w:spacing w:line="240" w:lineRule="auto"/>
                              <w:contextualSpacing/>
                              <w:jc w:val="both"/>
                              <w:textAlignment w:val="baseline"/>
                              <w:rPr>
                                <w:rFonts w:ascii="Times New Roman" w:hAnsi="Times New Roman" w:cs="Times New Roman"/>
                                <w:sz w:val="20"/>
                                <w:szCs w:val="20"/>
                                <w:lang w:eastAsia="zh-CN"/>
                              </w:rPr>
                            </w:pPr>
                            <w:r w:rsidRPr="009E3C4F">
                              <w:rPr>
                                <w:rFonts w:ascii="Times New Roman" w:eastAsia="Malgun Gothic" w:hAnsi="Times New Roman" w:cs="Times New Roman"/>
                                <w:sz w:val="20"/>
                                <w:szCs w:val="20"/>
                                <w:lang w:eastAsia="zh-CN"/>
                              </w:rPr>
                              <w:t>FPS is the frame rate of the single stream video</w:t>
                            </w:r>
                          </w:p>
                        </w:tc>
                      </w:tr>
                      <w:tr w:rsidR="00156A41" w:rsidRPr="00396761" w14:paraId="4FC8D421" w14:textId="77777777" w:rsidTr="00236954">
                        <w:trPr>
                          <w:trHeight w:val="596"/>
                        </w:trPr>
                        <w:tc>
                          <w:tcPr>
                            <w:tcW w:w="1371" w:type="dxa"/>
                            <w:tcBorders>
                              <w:top w:val="single" w:sz="4" w:space="0" w:color="auto"/>
                              <w:left w:val="single" w:sz="4" w:space="0" w:color="auto"/>
                              <w:bottom w:val="single" w:sz="4" w:space="0" w:color="auto"/>
                              <w:right w:val="single" w:sz="4" w:space="0" w:color="auto"/>
                            </w:tcBorders>
                            <w:vAlign w:val="center"/>
                            <w:hideMark/>
                          </w:tcPr>
                          <w:p w14:paraId="1F82EE81" w14:textId="77777777" w:rsidR="00156A41" w:rsidRPr="009E3C4F" w:rsidRDefault="00156A41" w:rsidP="00156A41">
                            <w:pPr>
                              <w:jc w:val="center"/>
                              <w:rPr>
                                <w:rFonts w:ascii="Times New Roman" w:hAnsi="Times New Roman" w:cs="Times New Roman"/>
                                <w:b/>
                                <w:sz w:val="20"/>
                                <w:szCs w:val="20"/>
                                <w:lang w:eastAsia="zh-CN"/>
                              </w:rPr>
                            </w:pPr>
                            <w:r w:rsidRPr="009E3C4F">
                              <w:rPr>
                                <w:rFonts w:ascii="Times New Roman" w:hAnsi="Times New Roman" w:cs="Times New Roman"/>
                                <w:b/>
                                <w:sz w:val="20"/>
                                <w:szCs w:val="20"/>
                                <w:lang w:eastAsia="zh-CN"/>
                              </w:rPr>
                              <w:t>PER, PDB</w:t>
                            </w:r>
                          </w:p>
                        </w:tc>
                        <w:tc>
                          <w:tcPr>
                            <w:tcW w:w="3789" w:type="dxa"/>
                            <w:gridSpan w:val="3"/>
                            <w:tcBorders>
                              <w:top w:val="single" w:sz="4" w:space="0" w:color="auto"/>
                              <w:left w:val="single" w:sz="4" w:space="0" w:color="auto"/>
                              <w:bottom w:val="single" w:sz="4" w:space="0" w:color="auto"/>
                              <w:right w:val="single" w:sz="4" w:space="0" w:color="auto"/>
                            </w:tcBorders>
                            <w:vAlign w:val="center"/>
                            <w:hideMark/>
                          </w:tcPr>
                          <w:p w14:paraId="7D049EEE" w14:textId="77777777" w:rsidR="00156A41" w:rsidRPr="009E3C4F" w:rsidRDefault="00156A41" w:rsidP="00156A41">
                            <w:pPr>
                              <w:widowControl w:val="0"/>
                              <w:overflowPunct w:val="0"/>
                              <w:autoSpaceDE w:val="0"/>
                              <w:autoSpaceDN w:val="0"/>
                              <w:adjustRightInd w:val="0"/>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[PER_I, PER_P] = [A %, B %]</w:t>
                            </w:r>
                          </w:p>
                          <w:p w14:paraId="35520906" w14:textId="77777777" w:rsidR="00156A41" w:rsidRPr="009E3C4F" w:rsidRDefault="00156A41" w:rsidP="00156A41">
                            <w:pPr>
                              <w:widowControl w:val="0"/>
                              <w:overflowPunct w:val="0"/>
                              <w:autoSpaceDE w:val="0"/>
                              <w:autoSpaceDN w:val="0"/>
                              <w:adjustRightInd w:val="0"/>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[PDB_I, PDB_P] = [C ms, D ms]</w:t>
                            </w:r>
                          </w:p>
                        </w:tc>
                        <w:tc>
                          <w:tcPr>
                            <w:tcW w:w="3840" w:type="dxa"/>
                            <w:gridSpan w:val="4"/>
                            <w:tcBorders>
                              <w:top w:val="single" w:sz="4" w:space="0" w:color="auto"/>
                              <w:left w:val="single" w:sz="4" w:space="0" w:color="auto"/>
                              <w:bottom w:val="single" w:sz="4" w:space="0" w:color="auto"/>
                              <w:right w:val="single" w:sz="4" w:space="0" w:color="auto"/>
                            </w:tcBorders>
                            <w:vAlign w:val="center"/>
                            <w:hideMark/>
                          </w:tcPr>
                          <w:p w14:paraId="2730E8B3" w14:textId="77777777" w:rsidR="00156A41" w:rsidRPr="009E3C4F" w:rsidRDefault="00156A41" w:rsidP="00156A41">
                            <w:pPr>
                              <w:widowControl w:val="0"/>
                              <w:overflowPunct w:val="0"/>
                              <w:autoSpaceDE w:val="0"/>
                              <w:autoSpaceDN w:val="0"/>
                              <w:adjustRightInd w:val="0"/>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[PER_I, PER_P] = [E %, F %]</w:t>
                            </w:r>
                          </w:p>
                          <w:p w14:paraId="1A5BD360" w14:textId="77777777" w:rsidR="00156A41" w:rsidRPr="009E3C4F" w:rsidRDefault="00156A41" w:rsidP="00156A41">
                            <w:pPr>
                              <w:widowControl w:val="0"/>
                              <w:overflowPunct w:val="0"/>
                              <w:autoSpaceDE w:val="0"/>
                              <w:autoSpaceDN w:val="0"/>
                              <w:adjustRightInd w:val="0"/>
                              <w:jc w:val="both"/>
                              <w:textAlignment w:val="baseline"/>
                              <w:rPr>
                                <w:rFonts w:ascii="Times New Roman" w:eastAsia="Malgun Gothic" w:hAnsi="Times New Roman" w:cs="Times New Roman"/>
                                <w:sz w:val="20"/>
                                <w:szCs w:val="20"/>
                                <w:lang w:eastAsia="zh-CN"/>
                              </w:rPr>
                            </w:pPr>
                            <w:r w:rsidRPr="009E3C4F">
                              <w:rPr>
                                <w:rFonts w:ascii="Times New Roman" w:eastAsia="Malgun Gothic" w:hAnsi="Times New Roman" w:cs="Times New Roman"/>
                                <w:sz w:val="20"/>
                                <w:szCs w:val="20"/>
                                <w:lang w:eastAsia="zh-CN"/>
                              </w:rPr>
                              <w:t>[PDB_I, PDB_P] = [G ms, H ms]</w:t>
                            </w:r>
                          </w:p>
                        </w:tc>
                      </w:tr>
                    </w:tbl>
                    <w:p w14:paraId="0F7661E8" w14:textId="53FEA1B5" w:rsidR="00156A41" w:rsidRDefault="00156A41" w:rsidP="00156A41"/>
                  </w:txbxContent>
                </v:textbox>
                <w10:anchorlock/>
              </v:shape>
            </w:pict>
          </mc:Fallback>
        </mc:AlternateContent>
      </w:r>
    </w:p>
    <w:p w14:paraId="76C4D020" w14:textId="7F28A53F" w:rsidR="00206CD8" w:rsidRDefault="00555BC1" w:rsidP="009C193B">
      <w:pPr>
        <w:pStyle w:val="BodyText"/>
        <w:rPr>
          <w:rFonts w:cstheme="minorHAnsi"/>
          <w:bCs/>
          <w:lang w:val="en-GB"/>
        </w:rPr>
      </w:pPr>
      <w:r>
        <w:rPr>
          <w:rFonts w:cstheme="minorHAnsi"/>
          <w:bCs/>
          <w:lang w:val="en-GB"/>
        </w:rPr>
        <w:t xml:space="preserve">Keeping in mind that important factors have </w:t>
      </w:r>
      <w:r w:rsidR="00AA73BE">
        <w:rPr>
          <w:rFonts w:cstheme="minorHAnsi"/>
          <w:bCs/>
          <w:lang w:val="en-GB"/>
        </w:rPr>
        <w:t xml:space="preserve">already </w:t>
      </w:r>
      <w:r>
        <w:rPr>
          <w:rFonts w:cstheme="minorHAnsi"/>
          <w:bCs/>
          <w:lang w:val="en-GB"/>
        </w:rPr>
        <w:t>been overlooked, the focus should be on minimizing the additional complexity of the models. This should be considered when we address the FFS:</w:t>
      </w:r>
      <w:r w:rsidR="00206CD8">
        <w:rPr>
          <w:rFonts w:cstheme="minorHAnsi"/>
          <w:bCs/>
          <w:lang w:val="en-GB"/>
        </w:rPr>
        <w:t xml:space="preserve"> we should focus on simplicity. To this end, we propose</w:t>
      </w:r>
    </w:p>
    <w:p w14:paraId="45CA0D49" w14:textId="0B478046" w:rsidR="00206CD8" w:rsidRDefault="00206CD8" w:rsidP="00206CD8">
      <w:pPr>
        <w:pStyle w:val="Proposal"/>
        <w:rPr>
          <w:lang w:val="en-GB"/>
        </w:rPr>
      </w:pPr>
      <w:bookmarkStart w:id="3" w:name="_Toc79149098"/>
      <w:r>
        <w:rPr>
          <w:lang w:val="en-GB"/>
        </w:rPr>
        <w:t>For A, B, C, D, E, F, G, and H, the same values are used as for DL video without I- and P-frame differentiation.</w:t>
      </w:r>
      <w:bookmarkEnd w:id="3"/>
    </w:p>
    <w:p w14:paraId="1B3C7F2B" w14:textId="77777777" w:rsidR="00206CD8" w:rsidRDefault="00206CD8" w:rsidP="00206CD8">
      <w:pPr>
        <w:pStyle w:val="BodyText"/>
        <w:rPr>
          <w:lang w:val="en-GB"/>
        </w:rPr>
      </w:pPr>
      <w:r>
        <w:rPr>
          <w:lang w:val="en-GB"/>
        </w:rPr>
        <w:t xml:space="preserve">This means that </w:t>
      </w:r>
    </w:p>
    <w:p w14:paraId="22F732A3" w14:textId="77777777" w:rsidR="00206CD8" w:rsidRDefault="00206CD8" w:rsidP="00206CD8">
      <w:pPr>
        <w:pStyle w:val="BodyText"/>
        <w:numPr>
          <w:ilvl w:val="0"/>
          <w:numId w:val="25"/>
        </w:numPr>
        <w:rPr>
          <w:lang w:val="en-GB"/>
        </w:rPr>
      </w:pPr>
      <w:r>
        <w:rPr>
          <w:lang w:val="en-GB"/>
        </w:rPr>
        <w:t xml:space="preserve">For CG and AR/VR, A=B=E=F=1% </w:t>
      </w:r>
    </w:p>
    <w:p w14:paraId="3BC8FCC2" w14:textId="77777777" w:rsidR="00206CD8" w:rsidRDefault="00206CD8" w:rsidP="00206CD8">
      <w:pPr>
        <w:pStyle w:val="BodyText"/>
        <w:numPr>
          <w:ilvl w:val="0"/>
          <w:numId w:val="25"/>
        </w:numPr>
        <w:rPr>
          <w:lang w:val="en-GB"/>
        </w:rPr>
      </w:pPr>
      <w:r>
        <w:rPr>
          <w:lang w:val="en-GB"/>
        </w:rPr>
        <w:t>For CG, C=D=G=H=15ms</w:t>
      </w:r>
    </w:p>
    <w:p w14:paraId="78543294" w14:textId="14E6F664" w:rsidR="00555BC1" w:rsidRDefault="00206CD8" w:rsidP="00206CD8">
      <w:pPr>
        <w:pStyle w:val="BodyText"/>
        <w:numPr>
          <w:ilvl w:val="0"/>
          <w:numId w:val="25"/>
        </w:numPr>
        <w:rPr>
          <w:lang w:val="en-GB"/>
        </w:rPr>
      </w:pPr>
      <w:r>
        <w:rPr>
          <w:lang w:val="en-GB"/>
        </w:rPr>
        <w:lastRenderedPageBreak/>
        <w:t xml:space="preserve">For AR/VR, C=D=G=H=10ms </w:t>
      </w:r>
    </w:p>
    <w:p w14:paraId="2A9B739C" w14:textId="77777777" w:rsidR="003C2263" w:rsidRDefault="00206CD8" w:rsidP="009C193B">
      <w:pPr>
        <w:pStyle w:val="BodyText"/>
        <w:rPr>
          <w:rFonts w:cs="Arial"/>
          <w:bCs/>
          <w:lang w:val="en-GB"/>
        </w:rPr>
      </w:pPr>
      <w:r>
        <w:rPr>
          <w:rFonts w:cstheme="minorHAnsi"/>
          <w:bCs/>
          <w:lang w:val="en-GB"/>
        </w:rPr>
        <w:t xml:space="preserve">The remaining </w:t>
      </w:r>
      <w:r w:rsidR="005221EA">
        <w:rPr>
          <w:rFonts w:cstheme="minorHAnsi"/>
          <w:bCs/>
          <w:lang w:val="en-GB"/>
        </w:rPr>
        <w:t xml:space="preserve">parameter is </w:t>
      </w:r>
      <w:r w:rsidR="005221EA">
        <w:rPr>
          <w:rFonts w:cs="Arial"/>
          <w:bCs/>
          <w:lang w:val="en-GB"/>
        </w:rPr>
        <w:t>α</w:t>
      </w:r>
      <w:r w:rsidR="005221EA">
        <w:rPr>
          <w:rFonts w:cstheme="minorHAnsi"/>
          <w:bCs/>
          <w:lang w:val="en-GB"/>
        </w:rPr>
        <w:t xml:space="preserve">. </w:t>
      </w:r>
      <w:proofErr w:type="gramStart"/>
      <w:r w:rsidR="005221EA">
        <w:rPr>
          <w:rFonts w:cstheme="minorHAnsi"/>
          <w:bCs/>
          <w:lang w:val="en-GB"/>
        </w:rPr>
        <w:t xml:space="preserve">In reality, </w:t>
      </w:r>
      <w:r w:rsidR="005221EA">
        <w:rPr>
          <w:rFonts w:cs="Arial"/>
          <w:bCs/>
          <w:lang w:val="en-GB"/>
        </w:rPr>
        <w:t>α</w:t>
      </w:r>
      <w:proofErr w:type="gramEnd"/>
      <w:r w:rsidR="005221EA">
        <w:rPr>
          <w:rFonts w:cs="Arial"/>
          <w:bCs/>
          <w:lang w:val="en-GB"/>
        </w:rPr>
        <w:t xml:space="preserve"> can vary a lot: it depends on the type of content. </w:t>
      </w:r>
      <w:r w:rsidR="001D5479">
        <w:rPr>
          <w:rFonts w:cs="Arial"/>
          <w:bCs/>
          <w:lang w:val="en-GB"/>
        </w:rPr>
        <w:t>Again, there is little point in aiming for the highest fidelity. It makes more sense to aim for a value that may trigger new bottlenecks or lead to different results.</w:t>
      </w:r>
      <w:r w:rsidR="003C2263">
        <w:rPr>
          <w:rFonts w:cs="Arial"/>
          <w:bCs/>
          <w:lang w:val="en-GB"/>
        </w:rPr>
        <w:t xml:space="preserve"> This would suggest that we use a large value of α, and hence we propose</w:t>
      </w:r>
    </w:p>
    <w:p w14:paraId="65092C1C" w14:textId="123C3A09" w:rsidR="001D5479" w:rsidRPr="00AA73BE" w:rsidRDefault="003C2263" w:rsidP="009C193B">
      <w:pPr>
        <w:pStyle w:val="Proposal"/>
        <w:rPr>
          <w:rFonts w:cstheme="minorHAnsi"/>
          <w:lang w:val="en-GB"/>
        </w:rPr>
      </w:pPr>
      <w:bookmarkStart w:id="4" w:name="_Toc79149099"/>
      <w:r>
        <w:rPr>
          <w:lang w:val="en-GB"/>
        </w:rPr>
        <w:t xml:space="preserve">The </w:t>
      </w:r>
      <w:r w:rsidRPr="003C2263">
        <w:rPr>
          <w:lang w:val="en-GB"/>
        </w:rPr>
        <w:t>average size ratio between one I-frame/slice and one P-frame/slice</w:t>
      </w:r>
      <w:r>
        <w:rPr>
          <w:lang w:val="en-GB"/>
        </w:rPr>
        <w:t xml:space="preserve"> is 3.</w:t>
      </w:r>
      <w:bookmarkEnd w:id="4"/>
    </w:p>
    <w:p w14:paraId="129E0E34" w14:textId="1D0D1BE4" w:rsidR="00C01F33" w:rsidRPr="007838DE" w:rsidRDefault="00C01F33" w:rsidP="007838DE">
      <w:pPr>
        <w:pStyle w:val="Heading1"/>
      </w:pPr>
      <w:r w:rsidRPr="007838DE">
        <w:t>Conclusion</w:t>
      </w:r>
    </w:p>
    <w:p w14:paraId="54939497" w14:textId="77777777" w:rsidR="008E065E" w:rsidRPr="00A3307B" w:rsidRDefault="008E065E" w:rsidP="008E065E">
      <w:pPr>
        <w:pStyle w:val="BodyText"/>
        <w:rPr>
          <w:b/>
          <w:bCs/>
          <w:lang w:val="en-GB"/>
        </w:rPr>
      </w:pPr>
      <w:r w:rsidRPr="00A3307B">
        <w:rPr>
          <w:lang w:val="en-GB"/>
        </w:rPr>
        <w:t xml:space="preserve">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made the following observations:</w:t>
      </w:r>
      <w:r w:rsidR="00C93814" w:rsidRPr="00A3307B">
        <w:rPr>
          <w:b/>
          <w:bCs/>
          <w:lang w:val="en-GB"/>
        </w:rPr>
        <w:t xml:space="preserve"> </w:t>
      </w:r>
    </w:p>
    <w:p w14:paraId="2D9637C6" w14:textId="1E8F2204" w:rsidR="00AA73BE"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sidRPr="001C2D1D">
        <w:rPr>
          <w:b w:val="0"/>
          <w:bCs/>
          <w:lang w:val="en-GB"/>
        </w:rPr>
        <w:instrText xml:space="preserve"> TOC \f O \n \h \z \t "Observation" \c </w:instrText>
      </w:r>
      <w:r>
        <w:rPr>
          <w:b w:val="0"/>
          <w:bCs/>
        </w:rPr>
        <w:fldChar w:fldCharType="separate"/>
      </w:r>
      <w:hyperlink w:anchor="_Toc79149097" w:history="1">
        <w:r w:rsidR="00AA73BE" w:rsidRPr="009072D3">
          <w:rPr>
            <w:rStyle w:val="Hyperlink"/>
            <w:noProof/>
            <w14:scene3d>
              <w14:camera w14:prst="orthographicFront"/>
              <w14:lightRig w14:rig="threePt" w14:dir="t">
                <w14:rot w14:lat="0" w14:lon="0" w14:rev="0"/>
              </w14:lightRig>
            </w14:scene3d>
          </w:rPr>
          <w:t>Observation 1</w:t>
        </w:r>
        <w:r w:rsidR="00AA73BE">
          <w:rPr>
            <w:rFonts w:asciiTheme="minorHAnsi" w:eastAsiaTheme="minorEastAsia" w:hAnsiTheme="minorHAnsi"/>
            <w:b w:val="0"/>
            <w:noProof/>
            <w:lang w:eastAsia="sv-SE"/>
          </w:rPr>
          <w:tab/>
        </w:r>
        <w:r w:rsidR="00AA73BE" w:rsidRPr="009072D3">
          <w:rPr>
            <w:rStyle w:val="Hyperlink"/>
            <w:noProof/>
          </w:rPr>
          <w:t>Since traffic properties that greatly impact RAN performance have already been discarded, the value of providing more accurate modelling of DL video is very limited.</w:t>
        </w:r>
      </w:hyperlink>
    </w:p>
    <w:p w14:paraId="2C24C78C" w14:textId="76E67FDE" w:rsidR="006E1C82" w:rsidRPr="0040019D" w:rsidRDefault="006F6582" w:rsidP="006E1C82">
      <w:pPr>
        <w:pStyle w:val="BodyText"/>
        <w:rPr>
          <w:b/>
          <w:lang w:val="en-US"/>
        </w:rPr>
      </w:pPr>
      <w:r>
        <w:rPr>
          <w:b/>
          <w:bCs/>
        </w:rPr>
        <w:fldChar w:fldCharType="end"/>
      </w:r>
      <w:r w:rsidR="008E065E" w:rsidRPr="00A3307B">
        <w:rPr>
          <w:lang w:val="en-GB"/>
        </w:rPr>
        <w:t xml:space="preserve">Based on the discussion in </w:t>
      </w:r>
      <w:r w:rsidR="007729A2" w:rsidRPr="00A3307B">
        <w:rPr>
          <w:lang w:val="en-GB"/>
        </w:rPr>
        <w:t xml:space="preserve">the previous </w:t>
      </w:r>
      <w:r w:rsidR="008E065E" w:rsidRPr="00A3307B">
        <w:rPr>
          <w:lang w:val="en-GB"/>
        </w:rPr>
        <w:t>section</w:t>
      </w:r>
      <w:r w:rsidR="007729A2" w:rsidRPr="00A3307B">
        <w:rPr>
          <w:lang w:val="en-GB"/>
        </w:rPr>
        <w:t>s</w:t>
      </w:r>
      <w:r w:rsidR="008E065E" w:rsidRPr="00A3307B">
        <w:rPr>
          <w:lang w:val="en-GB"/>
        </w:rPr>
        <w:t xml:space="preserve"> we propose the following:</w:t>
      </w:r>
    </w:p>
    <w:p w14:paraId="6745E16D" w14:textId="059C0FE0" w:rsidR="00AA73BE" w:rsidRDefault="006E1C82">
      <w:pPr>
        <w:pStyle w:val="TableofFigures"/>
        <w:tabs>
          <w:tab w:val="right" w:leader="dot" w:pos="9629"/>
        </w:tabs>
        <w:rPr>
          <w:rFonts w:asciiTheme="minorHAnsi" w:eastAsiaTheme="minorEastAsia" w:hAnsiTheme="minorHAnsi"/>
          <w:b w:val="0"/>
          <w:noProof/>
          <w:lang w:eastAsia="sv-SE"/>
        </w:rPr>
      </w:pPr>
      <w:r>
        <w:rPr>
          <w:rFonts w:eastAsiaTheme="minorEastAsia"/>
          <w:b w:val="0"/>
          <w:sz w:val="20"/>
        </w:rPr>
        <w:fldChar w:fldCharType="begin"/>
      </w:r>
      <w:r>
        <w:rPr>
          <w:b w:val="0"/>
          <w:bCs/>
        </w:rPr>
        <w:instrText xml:space="preserve"> TOC \n \h \z \t "Proposal" \c </w:instrText>
      </w:r>
      <w:r>
        <w:rPr>
          <w:rFonts w:eastAsiaTheme="minorEastAsia"/>
          <w:b w:val="0"/>
          <w:sz w:val="20"/>
        </w:rPr>
        <w:fldChar w:fldCharType="separate"/>
      </w:r>
      <w:hyperlink w:anchor="_Toc79149098" w:history="1">
        <w:r w:rsidR="00AA73BE" w:rsidRPr="00043B99">
          <w:rPr>
            <w:rStyle w:val="Hyperlink"/>
            <w:noProof/>
            <w:lang w:val="en-GB"/>
          </w:rPr>
          <w:t>Proposal 1</w:t>
        </w:r>
        <w:r w:rsidR="00AA73BE">
          <w:rPr>
            <w:rFonts w:asciiTheme="minorHAnsi" w:eastAsiaTheme="minorEastAsia" w:hAnsiTheme="minorHAnsi"/>
            <w:b w:val="0"/>
            <w:noProof/>
            <w:lang w:eastAsia="sv-SE"/>
          </w:rPr>
          <w:tab/>
        </w:r>
        <w:r w:rsidR="00AA73BE" w:rsidRPr="00043B99">
          <w:rPr>
            <w:rStyle w:val="Hyperlink"/>
            <w:noProof/>
            <w:lang w:val="en-GB"/>
          </w:rPr>
          <w:t>For A, B, C, D, E, F, G, and H, the same values are used as for DL video without I- and P-frame differentiation.</w:t>
        </w:r>
      </w:hyperlink>
    </w:p>
    <w:p w14:paraId="7EE60084" w14:textId="27A0C407" w:rsidR="00AA73BE" w:rsidRDefault="00AA73BE">
      <w:pPr>
        <w:pStyle w:val="TableofFigures"/>
        <w:tabs>
          <w:tab w:val="right" w:leader="dot" w:pos="9629"/>
        </w:tabs>
        <w:rPr>
          <w:rFonts w:asciiTheme="minorHAnsi" w:eastAsiaTheme="minorEastAsia" w:hAnsiTheme="minorHAnsi"/>
          <w:b w:val="0"/>
          <w:noProof/>
          <w:lang w:eastAsia="sv-SE"/>
        </w:rPr>
      </w:pPr>
      <w:hyperlink w:anchor="_Toc79149099" w:history="1">
        <w:r w:rsidRPr="00043B99">
          <w:rPr>
            <w:rStyle w:val="Hyperlink"/>
            <w:rFonts w:cstheme="minorHAnsi"/>
            <w:noProof/>
            <w:lang w:val="en-GB"/>
          </w:rPr>
          <w:t>Proposal 2</w:t>
        </w:r>
        <w:r>
          <w:rPr>
            <w:rFonts w:asciiTheme="minorHAnsi" w:eastAsiaTheme="minorEastAsia" w:hAnsiTheme="minorHAnsi"/>
            <w:b w:val="0"/>
            <w:noProof/>
            <w:lang w:eastAsia="sv-SE"/>
          </w:rPr>
          <w:tab/>
        </w:r>
        <w:r w:rsidRPr="00043B99">
          <w:rPr>
            <w:rStyle w:val="Hyperlink"/>
            <w:noProof/>
            <w:lang w:val="en-GB"/>
          </w:rPr>
          <w:t>The average size ratio between one I-frame/slice and one P-frame/slice is 3.</w:t>
        </w:r>
      </w:hyperlink>
    </w:p>
    <w:p w14:paraId="2457196C" w14:textId="58AEB3B3" w:rsidR="00F507D1" w:rsidRPr="00CE0424" w:rsidRDefault="006E1C82" w:rsidP="00CE0424">
      <w:pPr>
        <w:pStyle w:val="Heading1"/>
      </w:pPr>
      <w:r>
        <w:rPr>
          <w:b/>
          <w:bCs/>
          <w:lang w:val="en-US" w:eastAsia="zh-CN"/>
        </w:rPr>
        <w:fldChar w:fldCharType="end"/>
      </w:r>
      <w:r w:rsidRPr="00CE0424">
        <w:rPr>
          <w:b/>
          <w:bCs/>
        </w:rPr>
        <w:t xml:space="preserve"> </w:t>
      </w:r>
      <w:bookmarkStart w:id="5" w:name="_In-sequence_SDU_delivery"/>
      <w:bookmarkEnd w:id="5"/>
      <w:r w:rsidR="00F507D1" w:rsidRPr="00CE0424">
        <w:t>References</w:t>
      </w:r>
    </w:p>
    <w:p w14:paraId="5206CB66" w14:textId="5C5B27D7" w:rsidR="00013C47" w:rsidRPr="00A3307B" w:rsidRDefault="00013C47" w:rsidP="00013C47">
      <w:pPr>
        <w:pStyle w:val="Reference"/>
        <w:rPr>
          <w:lang w:val="en-GB"/>
        </w:rPr>
      </w:pPr>
      <w:bookmarkStart w:id="6" w:name="_Ref43283477"/>
      <w:bookmarkStart w:id="7" w:name="_Ref40444141"/>
      <w:bookmarkStart w:id="8"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6"/>
      <w:r w:rsidR="00DD4087" w:rsidRPr="00A3307B">
        <w:rPr>
          <w:lang w:val="en-GB"/>
        </w:rPr>
        <w:t>.</w:t>
      </w:r>
    </w:p>
    <w:p w14:paraId="30C15D76" w14:textId="6CEC21E1" w:rsidR="00014011" w:rsidRPr="00A3307B" w:rsidRDefault="00013C47" w:rsidP="001C2D1D">
      <w:pPr>
        <w:pStyle w:val="Reference"/>
        <w:rPr>
          <w:lang w:val="en-GB"/>
        </w:rPr>
      </w:pPr>
      <w:bookmarkStart w:id="9" w:name="_Ref42692415"/>
      <w:bookmarkStart w:id="10" w:name="_Ref61268202"/>
      <w:r w:rsidRPr="00A3307B">
        <w:rPr>
          <w:lang w:val="en-GB"/>
        </w:rPr>
        <w:t>TR 26.928 v</w:t>
      </w:r>
      <w:r w:rsidR="00DD4087" w:rsidRPr="00A3307B">
        <w:rPr>
          <w:lang w:val="en-GB"/>
        </w:rPr>
        <w:t>16</w:t>
      </w:r>
      <w:r w:rsidRPr="00A3307B">
        <w:rPr>
          <w:lang w:val="en-GB"/>
        </w:rPr>
        <w:t>.0.0, “Extended Reality in 5G”, Ma</w:t>
      </w:r>
      <w:r w:rsidR="00DD4087" w:rsidRPr="00A3307B">
        <w:rPr>
          <w:lang w:val="en-GB"/>
        </w:rPr>
        <w:t>rch</w:t>
      </w:r>
      <w:r w:rsidRPr="00A3307B">
        <w:rPr>
          <w:lang w:val="en-GB"/>
        </w:rPr>
        <w:t xml:space="preserve"> 2020</w:t>
      </w:r>
      <w:bookmarkEnd w:id="9"/>
      <w:r w:rsidR="00DD4087" w:rsidRPr="00A3307B">
        <w:rPr>
          <w:lang w:val="en-GB"/>
        </w:rPr>
        <w:t>.</w:t>
      </w:r>
      <w:bookmarkEnd w:id="7"/>
      <w:bookmarkEnd w:id="8"/>
      <w:bookmarkEnd w:id="10"/>
    </w:p>
    <w:sectPr w:rsidR="00014011" w:rsidRPr="00A3307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79B2A" w14:textId="77777777" w:rsidR="00F50EDD" w:rsidRDefault="00F50EDD">
      <w:r>
        <w:separator/>
      </w:r>
    </w:p>
  </w:endnote>
  <w:endnote w:type="continuationSeparator" w:id="0">
    <w:p w14:paraId="02E62803" w14:textId="77777777" w:rsidR="00F50EDD" w:rsidRDefault="00F50EDD">
      <w:r>
        <w:continuationSeparator/>
      </w:r>
    </w:p>
  </w:endnote>
  <w:endnote w:type="continuationNotice" w:id="1">
    <w:p w14:paraId="6EDEA16B" w14:textId="77777777" w:rsidR="00F50EDD" w:rsidRDefault="00F50E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18F7" w14:textId="77777777" w:rsidR="00805AAF" w:rsidRDefault="00805A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623AF" w14:textId="77777777" w:rsidR="00F50EDD" w:rsidRDefault="00F50EDD">
      <w:r>
        <w:separator/>
      </w:r>
    </w:p>
  </w:footnote>
  <w:footnote w:type="continuationSeparator" w:id="0">
    <w:p w14:paraId="03C2D5D0" w14:textId="77777777" w:rsidR="00F50EDD" w:rsidRDefault="00F50EDD">
      <w:r>
        <w:continuationSeparator/>
      </w:r>
    </w:p>
  </w:footnote>
  <w:footnote w:type="continuationNotice" w:id="1">
    <w:p w14:paraId="3266DBE9" w14:textId="77777777" w:rsidR="00F50EDD" w:rsidRDefault="00F50E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8574" w14:textId="77777777" w:rsidR="00805AAF" w:rsidRDefault="00805A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9463D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D876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D87E15"/>
    <w:multiLevelType w:val="hybridMultilevel"/>
    <w:tmpl w:val="83DE72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8055554"/>
    <w:multiLevelType w:val="hybridMultilevel"/>
    <w:tmpl w:val="8D8A4FC0"/>
    <w:lvl w:ilvl="0" w:tplc="D3AAA2CA">
      <w:start w:val="1"/>
      <w:numFmt w:val="bullet"/>
      <w:lvlText w:val="•"/>
      <w:lvlJc w:val="left"/>
      <w:pPr>
        <w:ind w:left="420" w:hanging="420"/>
      </w:pPr>
      <w:rPr>
        <w:sz w:val="28"/>
        <w:szCs w:val="28"/>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088289E"/>
    <w:lvl w:ilvl="0" w:tplc="83002554">
      <w:start w:val="1"/>
      <w:numFmt w:val="decimal"/>
      <w:pStyle w:val="Observation"/>
      <w:lvlText w:val="Observation %1"/>
      <w:lvlJc w:val="left"/>
      <w:pPr>
        <w:ind w:left="50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1297A0B"/>
    <w:multiLevelType w:val="hybridMultilevel"/>
    <w:tmpl w:val="9BB4F9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487C92"/>
    <w:multiLevelType w:val="hybridMultilevel"/>
    <w:tmpl w:val="77987FA2"/>
    <w:lvl w:ilvl="0" w:tplc="99803FD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10"/>
  </w:num>
  <w:num w:numId="3">
    <w:abstractNumId w:val="2"/>
  </w:num>
  <w:num w:numId="4">
    <w:abstractNumId w:val="12"/>
  </w:num>
  <w:num w:numId="5">
    <w:abstractNumId w:val="13"/>
  </w:num>
  <w:num w:numId="6">
    <w:abstractNumId w:val="14"/>
  </w:num>
  <w:num w:numId="7">
    <w:abstractNumId w:val="6"/>
  </w:num>
  <w:num w:numId="8">
    <w:abstractNumId w:val="7"/>
  </w:num>
  <w:num w:numId="9">
    <w:abstractNumId w:val="4"/>
  </w:num>
  <w:num w:numId="10">
    <w:abstractNumId w:val="20"/>
  </w:num>
  <w:num w:numId="11">
    <w:abstractNumId w:val="8"/>
  </w:num>
  <w:num w:numId="12">
    <w:abstractNumId w:val="17"/>
  </w:num>
  <w:num w:numId="13">
    <w:abstractNumId w:val="16"/>
  </w:num>
  <w:num w:numId="14">
    <w:abstractNumId w:val="18"/>
  </w:num>
  <w:num w:numId="15">
    <w:abstractNumId w:val="15"/>
  </w:num>
  <w:num w:numId="16">
    <w:abstractNumId w:val="5"/>
  </w:num>
  <w:num w:numId="17">
    <w:abstractNumId w:val="10"/>
  </w:num>
  <w:num w:numId="18">
    <w:abstractNumId w:val="10"/>
  </w:num>
  <w:num w:numId="19">
    <w:abstractNumId w:val="10"/>
  </w:num>
  <w:num w:numId="20">
    <w:abstractNumId w:val="15"/>
  </w:num>
  <w:num w:numId="21">
    <w:abstractNumId w:val="1"/>
  </w:num>
  <w:num w:numId="22">
    <w:abstractNumId w:val="0"/>
  </w:num>
  <w:num w:numId="23">
    <w:abstractNumId w:val="3"/>
  </w:num>
  <w:num w:numId="24">
    <w:abstractNumId w:val="9"/>
  </w:num>
  <w:num w:numId="2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07F8"/>
    <w:rsid w:val="000017CE"/>
    <w:rsid w:val="00002A37"/>
    <w:rsid w:val="00003C05"/>
    <w:rsid w:val="0000564C"/>
    <w:rsid w:val="00006446"/>
    <w:rsid w:val="00006896"/>
    <w:rsid w:val="0000767C"/>
    <w:rsid w:val="00007A88"/>
    <w:rsid w:val="00007CDC"/>
    <w:rsid w:val="00010DBE"/>
    <w:rsid w:val="000112ED"/>
    <w:rsid w:val="00011B28"/>
    <w:rsid w:val="00013C47"/>
    <w:rsid w:val="00014011"/>
    <w:rsid w:val="00014607"/>
    <w:rsid w:val="00015798"/>
    <w:rsid w:val="00015D15"/>
    <w:rsid w:val="00016D88"/>
    <w:rsid w:val="00024DE1"/>
    <w:rsid w:val="00024F39"/>
    <w:rsid w:val="0002564D"/>
    <w:rsid w:val="00025ECA"/>
    <w:rsid w:val="00031560"/>
    <w:rsid w:val="000315EC"/>
    <w:rsid w:val="000325B8"/>
    <w:rsid w:val="00033140"/>
    <w:rsid w:val="000335ED"/>
    <w:rsid w:val="00034C15"/>
    <w:rsid w:val="00036BA1"/>
    <w:rsid w:val="0004014A"/>
    <w:rsid w:val="000422E2"/>
    <w:rsid w:val="00042344"/>
    <w:rsid w:val="00042F22"/>
    <w:rsid w:val="000433A7"/>
    <w:rsid w:val="000444EF"/>
    <w:rsid w:val="00044E54"/>
    <w:rsid w:val="00046F70"/>
    <w:rsid w:val="000507BB"/>
    <w:rsid w:val="00051208"/>
    <w:rsid w:val="0005240C"/>
    <w:rsid w:val="00052A07"/>
    <w:rsid w:val="00052E74"/>
    <w:rsid w:val="000534E3"/>
    <w:rsid w:val="0005606A"/>
    <w:rsid w:val="00057117"/>
    <w:rsid w:val="000571FE"/>
    <w:rsid w:val="000611D7"/>
    <w:rsid w:val="000616E7"/>
    <w:rsid w:val="0006487E"/>
    <w:rsid w:val="000658D2"/>
    <w:rsid w:val="00065AE8"/>
    <w:rsid w:val="00065E1A"/>
    <w:rsid w:val="000660AC"/>
    <w:rsid w:val="0006705A"/>
    <w:rsid w:val="00070CBD"/>
    <w:rsid w:val="00071649"/>
    <w:rsid w:val="000729C4"/>
    <w:rsid w:val="00072CDF"/>
    <w:rsid w:val="00075632"/>
    <w:rsid w:val="00076840"/>
    <w:rsid w:val="000771D1"/>
    <w:rsid w:val="0007742F"/>
    <w:rsid w:val="00077885"/>
    <w:rsid w:val="000778DA"/>
    <w:rsid w:val="00077E5F"/>
    <w:rsid w:val="0008036A"/>
    <w:rsid w:val="00081AE6"/>
    <w:rsid w:val="00082F91"/>
    <w:rsid w:val="000855EB"/>
    <w:rsid w:val="00085B52"/>
    <w:rsid w:val="000866F2"/>
    <w:rsid w:val="0009009F"/>
    <w:rsid w:val="00091420"/>
    <w:rsid w:val="00091557"/>
    <w:rsid w:val="000924C1"/>
    <w:rsid w:val="000924F0"/>
    <w:rsid w:val="00093474"/>
    <w:rsid w:val="00094059"/>
    <w:rsid w:val="0009510F"/>
    <w:rsid w:val="00095392"/>
    <w:rsid w:val="000957D6"/>
    <w:rsid w:val="000A098F"/>
    <w:rsid w:val="000A1B7B"/>
    <w:rsid w:val="000A56F2"/>
    <w:rsid w:val="000A6A2E"/>
    <w:rsid w:val="000A7CE4"/>
    <w:rsid w:val="000A7D10"/>
    <w:rsid w:val="000B06B5"/>
    <w:rsid w:val="000B0A32"/>
    <w:rsid w:val="000B2719"/>
    <w:rsid w:val="000B393B"/>
    <w:rsid w:val="000B3A8F"/>
    <w:rsid w:val="000B43C4"/>
    <w:rsid w:val="000B4AB9"/>
    <w:rsid w:val="000B58C3"/>
    <w:rsid w:val="000B61E9"/>
    <w:rsid w:val="000B78C1"/>
    <w:rsid w:val="000C165A"/>
    <w:rsid w:val="000C2E19"/>
    <w:rsid w:val="000C5A8E"/>
    <w:rsid w:val="000C65E2"/>
    <w:rsid w:val="000C74D2"/>
    <w:rsid w:val="000D0AA2"/>
    <w:rsid w:val="000D0D07"/>
    <w:rsid w:val="000D4351"/>
    <w:rsid w:val="000D4797"/>
    <w:rsid w:val="000E0049"/>
    <w:rsid w:val="000E016E"/>
    <w:rsid w:val="000E0527"/>
    <w:rsid w:val="000E1E92"/>
    <w:rsid w:val="000E3288"/>
    <w:rsid w:val="000F06D6"/>
    <w:rsid w:val="000F0A9F"/>
    <w:rsid w:val="000F0CB3"/>
    <w:rsid w:val="000F0EB1"/>
    <w:rsid w:val="000F1106"/>
    <w:rsid w:val="000F3BE9"/>
    <w:rsid w:val="000F3F6C"/>
    <w:rsid w:val="000F4C51"/>
    <w:rsid w:val="000F4FA4"/>
    <w:rsid w:val="000F5E76"/>
    <w:rsid w:val="000F6DF3"/>
    <w:rsid w:val="001005FF"/>
    <w:rsid w:val="00100F8B"/>
    <w:rsid w:val="00102AC3"/>
    <w:rsid w:val="00102B36"/>
    <w:rsid w:val="001062FB"/>
    <w:rsid w:val="001063E6"/>
    <w:rsid w:val="00112DC1"/>
    <w:rsid w:val="00113CF4"/>
    <w:rsid w:val="00115036"/>
    <w:rsid w:val="001153EA"/>
    <w:rsid w:val="00115643"/>
    <w:rsid w:val="0011583E"/>
    <w:rsid w:val="00116765"/>
    <w:rsid w:val="001219F5"/>
    <w:rsid w:val="00121A20"/>
    <w:rsid w:val="00121C9B"/>
    <w:rsid w:val="0012377F"/>
    <w:rsid w:val="00124314"/>
    <w:rsid w:val="00126299"/>
    <w:rsid w:val="00126B4A"/>
    <w:rsid w:val="00126DFD"/>
    <w:rsid w:val="00127ABE"/>
    <w:rsid w:val="001314D1"/>
    <w:rsid w:val="00132FD0"/>
    <w:rsid w:val="001344C0"/>
    <w:rsid w:val="001346FA"/>
    <w:rsid w:val="00135252"/>
    <w:rsid w:val="00135810"/>
    <w:rsid w:val="00135D1E"/>
    <w:rsid w:val="0013610A"/>
    <w:rsid w:val="00137AB5"/>
    <w:rsid w:val="00137F0B"/>
    <w:rsid w:val="001404AA"/>
    <w:rsid w:val="00140F89"/>
    <w:rsid w:val="00141BA7"/>
    <w:rsid w:val="00142187"/>
    <w:rsid w:val="001438FA"/>
    <w:rsid w:val="00143AAF"/>
    <w:rsid w:val="0015084E"/>
    <w:rsid w:val="00151E23"/>
    <w:rsid w:val="001526E0"/>
    <w:rsid w:val="00152B1E"/>
    <w:rsid w:val="001551B5"/>
    <w:rsid w:val="00156A41"/>
    <w:rsid w:val="00156D8F"/>
    <w:rsid w:val="00160E1C"/>
    <w:rsid w:val="0016157C"/>
    <w:rsid w:val="001626E1"/>
    <w:rsid w:val="00165073"/>
    <w:rsid w:val="001659C1"/>
    <w:rsid w:val="00165C4D"/>
    <w:rsid w:val="00173A8E"/>
    <w:rsid w:val="0017502C"/>
    <w:rsid w:val="001759D6"/>
    <w:rsid w:val="00175CEE"/>
    <w:rsid w:val="00176DAE"/>
    <w:rsid w:val="001777EB"/>
    <w:rsid w:val="00177FEE"/>
    <w:rsid w:val="00181347"/>
    <w:rsid w:val="00181409"/>
    <w:rsid w:val="0018143F"/>
    <w:rsid w:val="0018151D"/>
    <w:rsid w:val="00181664"/>
    <w:rsid w:val="00181FF8"/>
    <w:rsid w:val="001868FD"/>
    <w:rsid w:val="00186A56"/>
    <w:rsid w:val="001909CE"/>
    <w:rsid w:val="00190AC1"/>
    <w:rsid w:val="00192E33"/>
    <w:rsid w:val="0019341A"/>
    <w:rsid w:val="00193C90"/>
    <w:rsid w:val="00194A9B"/>
    <w:rsid w:val="0019561D"/>
    <w:rsid w:val="00196081"/>
    <w:rsid w:val="00197DF9"/>
    <w:rsid w:val="001A0E26"/>
    <w:rsid w:val="001A1987"/>
    <w:rsid w:val="001A1CC9"/>
    <w:rsid w:val="001A2564"/>
    <w:rsid w:val="001A32F0"/>
    <w:rsid w:val="001A4FCB"/>
    <w:rsid w:val="001A52A6"/>
    <w:rsid w:val="001A6173"/>
    <w:rsid w:val="001A6CBA"/>
    <w:rsid w:val="001B0D97"/>
    <w:rsid w:val="001B1045"/>
    <w:rsid w:val="001B14CA"/>
    <w:rsid w:val="001B1FF0"/>
    <w:rsid w:val="001B2C5D"/>
    <w:rsid w:val="001B444E"/>
    <w:rsid w:val="001B5A5D"/>
    <w:rsid w:val="001B6228"/>
    <w:rsid w:val="001C15BE"/>
    <w:rsid w:val="001C1CE5"/>
    <w:rsid w:val="001C2524"/>
    <w:rsid w:val="001C2BA0"/>
    <w:rsid w:val="001C2D1D"/>
    <w:rsid w:val="001C3D2A"/>
    <w:rsid w:val="001C5413"/>
    <w:rsid w:val="001C6C8A"/>
    <w:rsid w:val="001D043C"/>
    <w:rsid w:val="001D51BA"/>
    <w:rsid w:val="001D53E7"/>
    <w:rsid w:val="001D5479"/>
    <w:rsid w:val="001D556F"/>
    <w:rsid w:val="001D6342"/>
    <w:rsid w:val="001D6D53"/>
    <w:rsid w:val="001D7016"/>
    <w:rsid w:val="001D7BB7"/>
    <w:rsid w:val="001E0998"/>
    <w:rsid w:val="001E0D65"/>
    <w:rsid w:val="001E58E2"/>
    <w:rsid w:val="001E61FE"/>
    <w:rsid w:val="001E7AED"/>
    <w:rsid w:val="001F12F1"/>
    <w:rsid w:val="001F16BA"/>
    <w:rsid w:val="001F1D60"/>
    <w:rsid w:val="001F2736"/>
    <w:rsid w:val="001F279E"/>
    <w:rsid w:val="001F2F87"/>
    <w:rsid w:val="001F3916"/>
    <w:rsid w:val="001F39DF"/>
    <w:rsid w:val="001F3A74"/>
    <w:rsid w:val="001F54C5"/>
    <w:rsid w:val="001F5F3D"/>
    <w:rsid w:val="001F662C"/>
    <w:rsid w:val="001F7074"/>
    <w:rsid w:val="00200490"/>
    <w:rsid w:val="00201F3A"/>
    <w:rsid w:val="002024DB"/>
    <w:rsid w:val="00202D55"/>
    <w:rsid w:val="00203F96"/>
    <w:rsid w:val="002069B2"/>
    <w:rsid w:val="00206CD8"/>
    <w:rsid w:val="002078CF"/>
    <w:rsid w:val="00207FA3"/>
    <w:rsid w:val="002102E0"/>
    <w:rsid w:val="00212D08"/>
    <w:rsid w:val="00213E17"/>
    <w:rsid w:val="00214DA8"/>
    <w:rsid w:val="00214EA5"/>
    <w:rsid w:val="00215423"/>
    <w:rsid w:val="002158FA"/>
    <w:rsid w:val="00215B40"/>
    <w:rsid w:val="002162DC"/>
    <w:rsid w:val="002200E8"/>
    <w:rsid w:val="00220142"/>
    <w:rsid w:val="00220600"/>
    <w:rsid w:val="002214FC"/>
    <w:rsid w:val="002224DB"/>
    <w:rsid w:val="0022370A"/>
    <w:rsid w:val="00223FCB"/>
    <w:rsid w:val="0022471A"/>
    <w:rsid w:val="002252C3"/>
    <w:rsid w:val="00225637"/>
    <w:rsid w:val="00225C54"/>
    <w:rsid w:val="00225E2E"/>
    <w:rsid w:val="00225FBE"/>
    <w:rsid w:val="00230765"/>
    <w:rsid w:val="00230D18"/>
    <w:rsid w:val="002319E4"/>
    <w:rsid w:val="002321FD"/>
    <w:rsid w:val="00235632"/>
    <w:rsid w:val="00235872"/>
    <w:rsid w:val="00236058"/>
    <w:rsid w:val="00237D1D"/>
    <w:rsid w:val="00241559"/>
    <w:rsid w:val="002435B3"/>
    <w:rsid w:val="002458EB"/>
    <w:rsid w:val="002500C8"/>
    <w:rsid w:val="002518AF"/>
    <w:rsid w:val="00251B90"/>
    <w:rsid w:val="002563E1"/>
    <w:rsid w:val="00257543"/>
    <w:rsid w:val="00257832"/>
    <w:rsid w:val="002605D0"/>
    <w:rsid w:val="002617E7"/>
    <w:rsid w:val="00261C90"/>
    <w:rsid w:val="00263624"/>
    <w:rsid w:val="00264228"/>
    <w:rsid w:val="00264334"/>
    <w:rsid w:val="0026473E"/>
    <w:rsid w:val="0026474B"/>
    <w:rsid w:val="00266214"/>
    <w:rsid w:val="00267C83"/>
    <w:rsid w:val="0027144F"/>
    <w:rsid w:val="00271813"/>
    <w:rsid w:val="00271F3A"/>
    <w:rsid w:val="00273278"/>
    <w:rsid w:val="002737F4"/>
    <w:rsid w:val="00275406"/>
    <w:rsid w:val="002803C3"/>
    <w:rsid w:val="002805F5"/>
    <w:rsid w:val="00280751"/>
    <w:rsid w:val="0028280A"/>
    <w:rsid w:val="002846DB"/>
    <w:rsid w:val="00286ACD"/>
    <w:rsid w:val="00287426"/>
    <w:rsid w:val="00287838"/>
    <w:rsid w:val="002907B5"/>
    <w:rsid w:val="00292EB7"/>
    <w:rsid w:val="00293B32"/>
    <w:rsid w:val="00294ABE"/>
    <w:rsid w:val="00294BC2"/>
    <w:rsid w:val="00296227"/>
    <w:rsid w:val="0029684F"/>
    <w:rsid w:val="00296F44"/>
    <w:rsid w:val="0029777D"/>
    <w:rsid w:val="0029792B"/>
    <w:rsid w:val="002A055E"/>
    <w:rsid w:val="002A1D4E"/>
    <w:rsid w:val="002A1D5B"/>
    <w:rsid w:val="002A2869"/>
    <w:rsid w:val="002A5AC9"/>
    <w:rsid w:val="002A7D9C"/>
    <w:rsid w:val="002B24D6"/>
    <w:rsid w:val="002B36E9"/>
    <w:rsid w:val="002B3ADE"/>
    <w:rsid w:val="002B4EAE"/>
    <w:rsid w:val="002C0C79"/>
    <w:rsid w:val="002C41E6"/>
    <w:rsid w:val="002C4E7E"/>
    <w:rsid w:val="002C7789"/>
    <w:rsid w:val="002C795A"/>
    <w:rsid w:val="002D071A"/>
    <w:rsid w:val="002D34B2"/>
    <w:rsid w:val="002D3CB4"/>
    <w:rsid w:val="002D48B0"/>
    <w:rsid w:val="002D5B37"/>
    <w:rsid w:val="002D7637"/>
    <w:rsid w:val="002D77E5"/>
    <w:rsid w:val="002E17F2"/>
    <w:rsid w:val="002E6695"/>
    <w:rsid w:val="002E7CAE"/>
    <w:rsid w:val="002F0191"/>
    <w:rsid w:val="002F13E4"/>
    <w:rsid w:val="002F2771"/>
    <w:rsid w:val="002F37A9"/>
    <w:rsid w:val="002F3D1F"/>
    <w:rsid w:val="002F4599"/>
    <w:rsid w:val="002F492D"/>
    <w:rsid w:val="002F6785"/>
    <w:rsid w:val="002F7F56"/>
    <w:rsid w:val="00301B49"/>
    <w:rsid w:val="00301CE6"/>
    <w:rsid w:val="00302058"/>
    <w:rsid w:val="00302530"/>
    <w:rsid w:val="0030256B"/>
    <w:rsid w:val="00302CBC"/>
    <w:rsid w:val="0030501F"/>
    <w:rsid w:val="00307080"/>
    <w:rsid w:val="00307BA1"/>
    <w:rsid w:val="00310D4A"/>
    <w:rsid w:val="00311702"/>
    <w:rsid w:val="00311CEC"/>
    <w:rsid w:val="00311E82"/>
    <w:rsid w:val="00313FD6"/>
    <w:rsid w:val="003143BD"/>
    <w:rsid w:val="00314829"/>
    <w:rsid w:val="00315363"/>
    <w:rsid w:val="00315C9B"/>
    <w:rsid w:val="003175EF"/>
    <w:rsid w:val="003203ED"/>
    <w:rsid w:val="003212AB"/>
    <w:rsid w:val="00321C55"/>
    <w:rsid w:val="00321C83"/>
    <w:rsid w:val="00322C9F"/>
    <w:rsid w:val="00324D23"/>
    <w:rsid w:val="00326781"/>
    <w:rsid w:val="00330D0F"/>
    <w:rsid w:val="003311DB"/>
    <w:rsid w:val="00331751"/>
    <w:rsid w:val="0033375F"/>
    <w:rsid w:val="00334579"/>
    <w:rsid w:val="00335858"/>
    <w:rsid w:val="00336BDA"/>
    <w:rsid w:val="00337C8F"/>
    <w:rsid w:val="00337D65"/>
    <w:rsid w:val="00342BD7"/>
    <w:rsid w:val="003437CC"/>
    <w:rsid w:val="0034663B"/>
    <w:rsid w:val="00346A68"/>
    <w:rsid w:val="00346DB5"/>
    <w:rsid w:val="00346EED"/>
    <w:rsid w:val="0034760C"/>
    <w:rsid w:val="003477B1"/>
    <w:rsid w:val="0035011A"/>
    <w:rsid w:val="00350587"/>
    <w:rsid w:val="003514A0"/>
    <w:rsid w:val="003560BC"/>
    <w:rsid w:val="00356401"/>
    <w:rsid w:val="00357380"/>
    <w:rsid w:val="003579C4"/>
    <w:rsid w:val="00357CE3"/>
    <w:rsid w:val="00357DEA"/>
    <w:rsid w:val="003602D9"/>
    <w:rsid w:val="003604CE"/>
    <w:rsid w:val="00370E47"/>
    <w:rsid w:val="00371270"/>
    <w:rsid w:val="00372905"/>
    <w:rsid w:val="003733FE"/>
    <w:rsid w:val="003742AC"/>
    <w:rsid w:val="00374A40"/>
    <w:rsid w:val="00377CE1"/>
    <w:rsid w:val="00380C4A"/>
    <w:rsid w:val="00381DEC"/>
    <w:rsid w:val="00382739"/>
    <w:rsid w:val="00384B6D"/>
    <w:rsid w:val="00385BF0"/>
    <w:rsid w:val="00391ECC"/>
    <w:rsid w:val="003939FF"/>
    <w:rsid w:val="00395402"/>
    <w:rsid w:val="0039581F"/>
    <w:rsid w:val="00396D65"/>
    <w:rsid w:val="003971AB"/>
    <w:rsid w:val="003977EA"/>
    <w:rsid w:val="00397A8A"/>
    <w:rsid w:val="003A2223"/>
    <w:rsid w:val="003A28F7"/>
    <w:rsid w:val="003A2A0F"/>
    <w:rsid w:val="003A45A1"/>
    <w:rsid w:val="003A5B0A"/>
    <w:rsid w:val="003A6BAC"/>
    <w:rsid w:val="003A70A4"/>
    <w:rsid w:val="003A7EF3"/>
    <w:rsid w:val="003B159C"/>
    <w:rsid w:val="003B172B"/>
    <w:rsid w:val="003B1E27"/>
    <w:rsid w:val="003B369F"/>
    <w:rsid w:val="003B36A3"/>
    <w:rsid w:val="003B372F"/>
    <w:rsid w:val="003B493B"/>
    <w:rsid w:val="003B64BB"/>
    <w:rsid w:val="003B7FE5"/>
    <w:rsid w:val="003C11C8"/>
    <w:rsid w:val="003C1249"/>
    <w:rsid w:val="003C2263"/>
    <w:rsid w:val="003C243E"/>
    <w:rsid w:val="003C2702"/>
    <w:rsid w:val="003C2839"/>
    <w:rsid w:val="003C2BC3"/>
    <w:rsid w:val="003C7806"/>
    <w:rsid w:val="003D109F"/>
    <w:rsid w:val="003D2478"/>
    <w:rsid w:val="003D3C45"/>
    <w:rsid w:val="003D57EA"/>
    <w:rsid w:val="003D5B1F"/>
    <w:rsid w:val="003D7658"/>
    <w:rsid w:val="003E15FA"/>
    <w:rsid w:val="003E55E4"/>
    <w:rsid w:val="003E74E3"/>
    <w:rsid w:val="003F05C7"/>
    <w:rsid w:val="003F0C0D"/>
    <w:rsid w:val="003F2C7A"/>
    <w:rsid w:val="003F2CD4"/>
    <w:rsid w:val="003F622C"/>
    <w:rsid w:val="003F6BBE"/>
    <w:rsid w:val="004000E8"/>
    <w:rsid w:val="0040019D"/>
    <w:rsid w:val="00402D77"/>
    <w:rsid w:val="00402E2B"/>
    <w:rsid w:val="0040512B"/>
    <w:rsid w:val="00405CA5"/>
    <w:rsid w:val="00407CD3"/>
    <w:rsid w:val="00410134"/>
    <w:rsid w:val="00410B72"/>
    <w:rsid w:val="00410F18"/>
    <w:rsid w:val="0041263E"/>
    <w:rsid w:val="00413AAC"/>
    <w:rsid w:val="00413E92"/>
    <w:rsid w:val="00413FD8"/>
    <w:rsid w:val="004148D2"/>
    <w:rsid w:val="00414B59"/>
    <w:rsid w:val="004152B4"/>
    <w:rsid w:val="00417C26"/>
    <w:rsid w:val="00421105"/>
    <w:rsid w:val="00422AA4"/>
    <w:rsid w:val="004242F4"/>
    <w:rsid w:val="00425659"/>
    <w:rsid w:val="00427248"/>
    <w:rsid w:val="00427A0E"/>
    <w:rsid w:val="00431ABE"/>
    <w:rsid w:val="00434AB6"/>
    <w:rsid w:val="00437447"/>
    <w:rsid w:val="00440CF0"/>
    <w:rsid w:val="00441834"/>
    <w:rsid w:val="00441A92"/>
    <w:rsid w:val="004424E6"/>
    <w:rsid w:val="004431DC"/>
    <w:rsid w:val="00444F56"/>
    <w:rsid w:val="0044612F"/>
    <w:rsid w:val="00446488"/>
    <w:rsid w:val="004517AA"/>
    <w:rsid w:val="00452620"/>
    <w:rsid w:val="00452CAC"/>
    <w:rsid w:val="004545E2"/>
    <w:rsid w:val="00454E73"/>
    <w:rsid w:val="00455F5A"/>
    <w:rsid w:val="00456009"/>
    <w:rsid w:val="00457565"/>
    <w:rsid w:val="00457B71"/>
    <w:rsid w:val="004615F6"/>
    <w:rsid w:val="00464689"/>
    <w:rsid w:val="00466890"/>
    <w:rsid w:val="004669E2"/>
    <w:rsid w:val="00467B8B"/>
    <w:rsid w:val="00467BBA"/>
    <w:rsid w:val="00470C31"/>
    <w:rsid w:val="00471DE0"/>
    <w:rsid w:val="004734D0"/>
    <w:rsid w:val="0047518E"/>
    <w:rsid w:val="0047556B"/>
    <w:rsid w:val="004762AD"/>
    <w:rsid w:val="00476B8A"/>
    <w:rsid w:val="00476ED8"/>
    <w:rsid w:val="00477768"/>
    <w:rsid w:val="00484811"/>
    <w:rsid w:val="004852B9"/>
    <w:rsid w:val="00491212"/>
    <w:rsid w:val="00491567"/>
    <w:rsid w:val="00492BC5"/>
    <w:rsid w:val="00495F2B"/>
    <w:rsid w:val="004964F1"/>
    <w:rsid w:val="00497C5F"/>
    <w:rsid w:val="004A010E"/>
    <w:rsid w:val="004A16BC"/>
    <w:rsid w:val="004A2B94"/>
    <w:rsid w:val="004A4C51"/>
    <w:rsid w:val="004A4D84"/>
    <w:rsid w:val="004A730F"/>
    <w:rsid w:val="004B0CCD"/>
    <w:rsid w:val="004B0EC7"/>
    <w:rsid w:val="004B2BF8"/>
    <w:rsid w:val="004B3951"/>
    <w:rsid w:val="004B6381"/>
    <w:rsid w:val="004B6F6A"/>
    <w:rsid w:val="004B7C0C"/>
    <w:rsid w:val="004C27B4"/>
    <w:rsid w:val="004C3898"/>
    <w:rsid w:val="004C39FC"/>
    <w:rsid w:val="004D1174"/>
    <w:rsid w:val="004D3301"/>
    <w:rsid w:val="004D36B1"/>
    <w:rsid w:val="004D3B18"/>
    <w:rsid w:val="004D7EBD"/>
    <w:rsid w:val="004E237D"/>
    <w:rsid w:val="004E25BD"/>
    <w:rsid w:val="004E2680"/>
    <w:rsid w:val="004E28F9"/>
    <w:rsid w:val="004E462E"/>
    <w:rsid w:val="004E4F67"/>
    <w:rsid w:val="004E56DC"/>
    <w:rsid w:val="004E76F4"/>
    <w:rsid w:val="004F0B4E"/>
    <w:rsid w:val="004F0B6C"/>
    <w:rsid w:val="004F2078"/>
    <w:rsid w:val="004F4160"/>
    <w:rsid w:val="004F4DA3"/>
    <w:rsid w:val="004F7FA7"/>
    <w:rsid w:val="00501577"/>
    <w:rsid w:val="00505B57"/>
    <w:rsid w:val="00506557"/>
    <w:rsid w:val="0050677A"/>
    <w:rsid w:val="0050744D"/>
    <w:rsid w:val="005108D8"/>
    <w:rsid w:val="005116F9"/>
    <w:rsid w:val="005153A7"/>
    <w:rsid w:val="00516ED5"/>
    <w:rsid w:val="00520CDB"/>
    <w:rsid w:val="005219CF"/>
    <w:rsid w:val="005221EA"/>
    <w:rsid w:val="0052319E"/>
    <w:rsid w:val="005249B1"/>
    <w:rsid w:val="0053192D"/>
    <w:rsid w:val="00532EEA"/>
    <w:rsid w:val="00534B59"/>
    <w:rsid w:val="00535055"/>
    <w:rsid w:val="00536759"/>
    <w:rsid w:val="0053729C"/>
    <w:rsid w:val="00537C62"/>
    <w:rsid w:val="005400EC"/>
    <w:rsid w:val="005439D7"/>
    <w:rsid w:val="00545299"/>
    <w:rsid w:val="00546970"/>
    <w:rsid w:val="0055096B"/>
    <w:rsid w:val="005544CA"/>
    <w:rsid w:val="00554E19"/>
    <w:rsid w:val="00555BC1"/>
    <w:rsid w:val="00556094"/>
    <w:rsid w:val="00556573"/>
    <w:rsid w:val="0055684D"/>
    <w:rsid w:val="0056121F"/>
    <w:rsid w:val="00563C25"/>
    <w:rsid w:val="00563D9C"/>
    <w:rsid w:val="00564EE7"/>
    <w:rsid w:val="00566C9E"/>
    <w:rsid w:val="00572505"/>
    <w:rsid w:val="00574210"/>
    <w:rsid w:val="00574DEC"/>
    <w:rsid w:val="00580767"/>
    <w:rsid w:val="00582809"/>
    <w:rsid w:val="00586C7F"/>
    <w:rsid w:val="005871A6"/>
    <w:rsid w:val="005878D5"/>
    <w:rsid w:val="0058798C"/>
    <w:rsid w:val="005900FA"/>
    <w:rsid w:val="005935A4"/>
    <w:rsid w:val="005948C2"/>
    <w:rsid w:val="00595685"/>
    <w:rsid w:val="00595DCA"/>
    <w:rsid w:val="0059779B"/>
    <w:rsid w:val="005A209A"/>
    <w:rsid w:val="005A5CC4"/>
    <w:rsid w:val="005A64D1"/>
    <w:rsid w:val="005A662D"/>
    <w:rsid w:val="005B0EAA"/>
    <w:rsid w:val="005B1409"/>
    <w:rsid w:val="005B35D7"/>
    <w:rsid w:val="005B392A"/>
    <w:rsid w:val="005B3AA3"/>
    <w:rsid w:val="005B6F83"/>
    <w:rsid w:val="005C74FB"/>
    <w:rsid w:val="005C7BD4"/>
    <w:rsid w:val="005D1602"/>
    <w:rsid w:val="005D1999"/>
    <w:rsid w:val="005D3C09"/>
    <w:rsid w:val="005D3EB0"/>
    <w:rsid w:val="005D73A7"/>
    <w:rsid w:val="005E2F2A"/>
    <w:rsid w:val="005E385F"/>
    <w:rsid w:val="005E4176"/>
    <w:rsid w:val="005E5B81"/>
    <w:rsid w:val="005F062D"/>
    <w:rsid w:val="005F157F"/>
    <w:rsid w:val="005F1E8D"/>
    <w:rsid w:val="005F2CB1"/>
    <w:rsid w:val="005F3025"/>
    <w:rsid w:val="005F3A6C"/>
    <w:rsid w:val="005F618C"/>
    <w:rsid w:val="005F65C0"/>
    <w:rsid w:val="005F664F"/>
    <w:rsid w:val="005F6667"/>
    <w:rsid w:val="005F70BD"/>
    <w:rsid w:val="0060283C"/>
    <w:rsid w:val="006032EF"/>
    <w:rsid w:val="00604911"/>
    <w:rsid w:val="00604F14"/>
    <w:rsid w:val="0060676D"/>
    <w:rsid w:val="00606CD9"/>
    <w:rsid w:val="00611B83"/>
    <w:rsid w:val="00613257"/>
    <w:rsid w:val="00620A71"/>
    <w:rsid w:val="00620D80"/>
    <w:rsid w:val="006234A6"/>
    <w:rsid w:val="00625B8B"/>
    <w:rsid w:val="00630001"/>
    <w:rsid w:val="00630C8A"/>
    <w:rsid w:val="006311B3"/>
    <w:rsid w:val="0063284C"/>
    <w:rsid w:val="00634C13"/>
    <w:rsid w:val="00636398"/>
    <w:rsid w:val="006368D3"/>
    <w:rsid w:val="006377EC"/>
    <w:rsid w:val="0064151F"/>
    <w:rsid w:val="00641533"/>
    <w:rsid w:val="00641CEC"/>
    <w:rsid w:val="0064208D"/>
    <w:rsid w:val="00643475"/>
    <w:rsid w:val="0064396A"/>
    <w:rsid w:val="0064411E"/>
    <w:rsid w:val="00644786"/>
    <w:rsid w:val="00646110"/>
    <w:rsid w:val="0064624E"/>
    <w:rsid w:val="00650AB9"/>
    <w:rsid w:val="00654235"/>
    <w:rsid w:val="00655733"/>
    <w:rsid w:val="00655ACD"/>
    <w:rsid w:val="0065658A"/>
    <w:rsid w:val="00656A92"/>
    <w:rsid w:val="00656DDE"/>
    <w:rsid w:val="0066011D"/>
    <w:rsid w:val="006607C0"/>
    <w:rsid w:val="006613A6"/>
    <w:rsid w:val="006627A2"/>
    <w:rsid w:val="006634E6"/>
    <w:rsid w:val="006655EB"/>
    <w:rsid w:val="006655EE"/>
    <w:rsid w:val="0066570F"/>
    <w:rsid w:val="00665E05"/>
    <w:rsid w:val="00667EE7"/>
    <w:rsid w:val="00670014"/>
    <w:rsid w:val="00670922"/>
    <w:rsid w:val="006709C4"/>
    <w:rsid w:val="00670BE1"/>
    <w:rsid w:val="0067218F"/>
    <w:rsid w:val="006741F2"/>
    <w:rsid w:val="00674CC3"/>
    <w:rsid w:val="00675415"/>
    <w:rsid w:val="00675C72"/>
    <w:rsid w:val="006771F9"/>
    <w:rsid w:val="006776D7"/>
    <w:rsid w:val="00677917"/>
    <w:rsid w:val="00681003"/>
    <w:rsid w:val="00681667"/>
    <w:rsid w:val="006817C9"/>
    <w:rsid w:val="00683B9C"/>
    <w:rsid w:val="00683ECE"/>
    <w:rsid w:val="00685C51"/>
    <w:rsid w:val="00686447"/>
    <w:rsid w:val="00686FE4"/>
    <w:rsid w:val="00687A61"/>
    <w:rsid w:val="006913EF"/>
    <w:rsid w:val="00694E0C"/>
    <w:rsid w:val="00695FC2"/>
    <w:rsid w:val="00696949"/>
    <w:rsid w:val="00697052"/>
    <w:rsid w:val="006A028F"/>
    <w:rsid w:val="006A0E9D"/>
    <w:rsid w:val="006A46FB"/>
    <w:rsid w:val="006A5E28"/>
    <w:rsid w:val="006A697B"/>
    <w:rsid w:val="006A6BC8"/>
    <w:rsid w:val="006A6D8B"/>
    <w:rsid w:val="006A7AFF"/>
    <w:rsid w:val="006B092C"/>
    <w:rsid w:val="006B1816"/>
    <w:rsid w:val="006B1BBF"/>
    <w:rsid w:val="006B1D65"/>
    <w:rsid w:val="006B1E73"/>
    <w:rsid w:val="006B2099"/>
    <w:rsid w:val="006B50CF"/>
    <w:rsid w:val="006B5A12"/>
    <w:rsid w:val="006C03B8"/>
    <w:rsid w:val="006C16C8"/>
    <w:rsid w:val="006C1909"/>
    <w:rsid w:val="006C2E82"/>
    <w:rsid w:val="006C3E49"/>
    <w:rsid w:val="006C4F0F"/>
    <w:rsid w:val="006C5EC9"/>
    <w:rsid w:val="006C6059"/>
    <w:rsid w:val="006C62A6"/>
    <w:rsid w:val="006C7522"/>
    <w:rsid w:val="006D1B10"/>
    <w:rsid w:val="006D42AF"/>
    <w:rsid w:val="006D6F08"/>
    <w:rsid w:val="006D7FF1"/>
    <w:rsid w:val="006E062C"/>
    <w:rsid w:val="006E1C82"/>
    <w:rsid w:val="006E223B"/>
    <w:rsid w:val="006E28B7"/>
    <w:rsid w:val="006E2A9B"/>
    <w:rsid w:val="006E3310"/>
    <w:rsid w:val="006E3C24"/>
    <w:rsid w:val="006E4E39"/>
    <w:rsid w:val="006E565E"/>
    <w:rsid w:val="006E673D"/>
    <w:rsid w:val="006E7D3B"/>
    <w:rsid w:val="006F09A9"/>
    <w:rsid w:val="006F1B70"/>
    <w:rsid w:val="006F1FD8"/>
    <w:rsid w:val="006F341D"/>
    <w:rsid w:val="006F3CDE"/>
    <w:rsid w:val="006F58D4"/>
    <w:rsid w:val="006F639D"/>
    <w:rsid w:val="006F6582"/>
    <w:rsid w:val="006F7EF8"/>
    <w:rsid w:val="006F7FD3"/>
    <w:rsid w:val="00703409"/>
    <w:rsid w:val="0070346E"/>
    <w:rsid w:val="007037DA"/>
    <w:rsid w:val="00704087"/>
    <w:rsid w:val="00704EDB"/>
    <w:rsid w:val="00706101"/>
    <w:rsid w:val="00707072"/>
    <w:rsid w:val="00707D61"/>
    <w:rsid w:val="00707E74"/>
    <w:rsid w:val="00712287"/>
    <w:rsid w:val="00712772"/>
    <w:rsid w:val="007148D3"/>
    <w:rsid w:val="00715B9A"/>
    <w:rsid w:val="00715BF8"/>
    <w:rsid w:val="00721F52"/>
    <w:rsid w:val="007232D9"/>
    <w:rsid w:val="007257D0"/>
    <w:rsid w:val="00726471"/>
    <w:rsid w:val="00726EA6"/>
    <w:rsid w:val="00727208"/>
    <w:rsid w:val="00727680"/>
    <w:rsid w:val="007339F1"/>
    <w:rsid w:val="007348B1"/>
    <w:rsid w:val="007362A6"/>
    <w:rsid w:val="00736D7D"/>
    <w:rsid w:val="00740E58"/>
    <w:rsid w:val="00740FAD"/>
    <w:rsid w:val="00743251"/>
    <w:rsid w:val="007445A0"/>
    <w:rsid w:val="0074524B"/>
    <w:rsid w:val="00747ADC"/>
    <w:rsid w:val="00747D8B"/>
    <w:rsid w:val="00751228"/>
    <w:rsid w:val="007519CA"/>
    <w:rsid w:val="0075394F"/>
    <w:rsid w:val="00754D6C"/>
    <w:rsid w:val="00756E3F"/>
    <w:rsid w:val="007571E1"/>
    <w:rsid w:val="00757623"/>
    <w:rsid w:val="007604B2"/>
    <w:rsid w:val="0076063E"/>
    <w:rsid w:val="00762BF5"/>
    <w:rsid w:val="00765281"/>
    <w:rsid w:val="00765508"/>
    <w:rsid w:val="00766BAD"/>
    <w:rsid w:val="007703AA"/>
    <w:rsid w:val="00770793"/>
    <w:rsid w:val="007724A5"/>
    <w:rsid w:val="007729A2"/>
    <w:rsid w:val="007755F2"/>
    <w:rsid w:val="00775EC3"/>
    <w:rsid w:val="00776971"/>
    <w:rsid w:val="00780A0D"/>
    <w:rsid w:val="00780A80"/>
    <w:rsid w:val="0078177E"/>
    <w:rsid w:val="0078304C"/>
    <w:rsid w:val="00783673"/>
    <w:rsid w:val="007838DE"/>
    <w:rsid w:val="00784891"/>
    <w:rsid w:val="00785490"/>
    <w:rsid w:val="0078618B"/>
    <w:rsid w:val="0078619E"/>
    <w:rsid w:val="0078687D"/>
    <w:rsid w:val="0078761C"/>
    <w:rsid w:val="00790771"/>
    <w:rsid w:val="007910DD"/>
    <w:rsid w:val="007911BC"/>
    <w:rsid w:val="007925EA"/>
    <w:rsid w:val="007937EA"/>
    <w:rsid w:val="00793CD8"/>
    <w:rsid w:val="00795C92"/>
    <w:rsid w:val="00796231"/>
    <w:rsid w:val="007966B3"/>
    <w:rsid w:val="00796BF8"/>
    <w:rsid w:val="007A1CB3"/>
    <w:rsid w:val="007A2A7B"/>
    <w:rsid w:val="007A306F"/>
    <w:rsid w:val="007A43A6"/>
    <w:rsid w:val="007A58A6"/>
    <w:rsid w:val="007B095D"/>
    <w:rsid w:val="007B35D2"/>
    <w:rsid w:val="007B3D2D"/>
    <w:rsid w:val="007B3EBA"/>
    <w:rsid w:val="007B50AE"/>
    <w:rsid w:val="007B51DF"/>
    <w:rsid w:val="007B5286"/>
    <w:rsid w:val="007B76F2"/>
    <w:rsid w:val="007C05D5"/>
    <w:rsid w:val="007C05DD"/>
    <w:rsid w:val="007C3D18"/>
    <w:rsid w:val="007C4089"/>
    <w:rsid w:val="007C60BF"/>
    <w:rsid w:val="007C6A07"/>
    <w:rsid w:val="007C75A1"/>
    <w:rsid w:val="007C77A5"/>
    <w:rsid w:val="007C7999"/>
    <w:rsid w:val="007D04E5"/>
    <w:rsid w:val="007D4646"/>
    <w:rsid w:val="007D5901"/>
    <w:rsid w:val="007D7526"/>
    <w:rsid w:val="007E0032"/>
    <w:rsid w:val="007E05D8"/>
    <w:rsid w:val="007E2343"/>
    <w:rsid w:val="007E4610"/>
    <w:rsid w:val="007E4715"/>
    <w:rsid w:val="007E505B"/>
    <w:rsid w:val="007E5FDF"/>
    <w:rsid w:val="007E7091"/>
    <w:rsid w:val="007F3CD9"/>
    <w:rsid w:val="007F7670"/>
    <w:rsid w:val="00800091"/>
    <w:rsid w:val="00803FAE"/>
    <w:rsid w:val="00805AAF"/>
    <w:rsid w:val="00806053"/>
    <w:rsid w:val="0080605F"/>
    <w:rsid w:val="00806E92"/>
    <w:rsid w:val="00807300"/>
    <w:rsid w:val="00807786"/>
    <w:rsid w:val="00807BFC"/>
    <w:rsid w:val="00811FCB"/>
    <w:rsid w:val="008127D5"/>
    <w:rsid w:val="008158D6"/>
    <w:rsid w:val="00817196"/>
    <w:rsid w:val="0082132C"/>
    <w:rsid w:val="008227DD"/>
    <w:rsid w:val="008235DB"/>
    <w:rsid w:val="00824AB4"/>
    <w:rsid w:val="0082544B"/>
    <w:rsid w:val="00825C42"/>
    <w:rsid w:val="00825D25"/>
    <w:rsid w:val="00826EED"/>
    <w:rsid w:val="00827D6F"/>
    <w:rsid w:val="00832885"/>
    <w:rsid w:val="00833CF2"/>
    <w:rsid w:val="008376AC"/>
    <w:rsid w:val="00842C55"/>
    <w:rsid w:val="0084320E"/>
    <w:rsid w:val="008444E8"/>
    <w:rsid w:val="00844E80"/>
    <w:rsid w:val="00845AFF"/>
    <w:rsid w:val="00846FE7"/>
    <w:rsid w:val="00851236"/>
    <w:rsid w:val="008521D0"/>
    <w:rsid w:val="008534D5"/>
    <w:rsid w:val="00853BC4"/>
    <w:rsid w:val="00856911"/>
    <w:rsid w:val="00860B3C"/>
    <w:rsid w:val="008614A4"/>
    <w:rsid w:val="00862FB9"/>
    <w:rsid w:val="00865DA9"/>
    <w:rsid w:val="00866319"/>
    <w:rsid w:val="00866E45"/>
    <w:rsid w:val="008677BD"/>
    <w:rsid w:val="008677FD"/>
    <w:rsid w:val="00867B66"/>
    <w:rsid w:val="008706D4"/>
    <w:rsid w:val="00870CCE"/>
    <w:rsid w:val="00870F8A"/>
    <w:rsid w:val="008719A4"/>
    <w:rsid w:val="00871D23"/>
    <w:rsid w:val="00873558"/>
    <w:rsid w:val="00873AC5"/>
    <w:rsid w:val="00874312"/>
    <w:rsid w:val="0087437C"/>
    <w:rsid w:val="00875CD7"/>
    <w:rsid w:val="00876B4D"/>
    <w:rsid w:val="00876C24"/>
    <w:rsid w:val="00877913"/>
    <w:rsid w:val="00877E4A"/>
    <w:rsid w:val="00877F18"/>
    <w:rsid w:val="00885FDF"/>
    <w:rsid w:val="00890BA1"/>
    <w:rsid w:val="00893BEE"/>
    <w:rsid w:val="008941E3"/>
    <w:rsid w:val="00894A88"/>
    <w:rsid w:val="00895386"/>
    <w:rsid w:val="008A21FF"/>
    <w:rsid w:val="008A2CE2"/>
    <w:rsid w:val="008A30AC"/>
    <w:rsid w:val="008A44B8"/>
    <w:rsid w:val="008A51A8"/>
    <w:rsid w:val="008A54C7"/>
    <w:rsid w:val="008A54EA"/>
    <w:rsid w:val="008A6FA6"/>
    <w:rsid w:val="008A77D8"/>
    <w:rsid w:val="008B0483"/>
    <w:rsid w:val="008B120C"/>
    <w:rsid w:val="008B1FDC"/>
    <w:rsid w:val="008B32FF"/>
    <w:rsid w:val="008B3BF9"/>
    <w:rsid w:val="008B51A0"/>
    <w:rsid w:val="008B592A"/>
    <w:rsid w:val="008B5D71"/>
    <w:rsid w:val="008B6833"/>
    <w:rsid w:val="008B7B5C"/>
    <w:rsid w:val="008C0069"/>
    <w:rsid w:val="008C0C99"/>
    <w:rsid w:val="008C1623"/>
    <w:rsid w:val="008C2017"/>
    <w:rsid w:val="008C355E"/>
    <w:rsid w:val="008C4958"/>
    <w:rsid w:val="008C4BAA"/>
    <w:rsid w:val="008C5B23"/>
    <w:rsid w:val="008C6AE8"/>
    <w:rsid w:val="008C7573"/>
    <w:rsid w:val="008C7E08"/>
    <w:rsid w:val="008D00A5"/>
    <w:rsid w:val="008D0C2D"/>
    <w:rsid w:val="008D34F1"/>
    <w:rsid w:val="008D39D8"/>
    <w:rsid w:val="008D6D1A"/>
    <w:rsid w:val="008E065E"/>
    <w:rsid w:val="008E0927"/>
    <w:rsid w:val="008E1909"/>
    <w:rsid w:val="008E1DFD"/>
    <w:rsid w:val="008E430D"/>
    <w:rsid w:val="008E5035"/>
    <w:rsid w:val="008E56AB"/>
    <w:rsid w:val="008F0E36"/>
    <w:rsid w:val="008F1708"/>
    <w:rsid w:val="008F1C4E"/>
    <w:rsid w:val="008F1EAB"/>
    <w:rsid w:val="008F33DC"/>
    <w:rsid w:val="008F45ED"/>
    <w:rsid w:val="008F477F"/>
    <w:rsid w:val="008F5F1C"/>
    <w:rsid w:val="008F65C5"/>
    <w:rsid w:val="008F778B"/>
    <w:rsid w:val="00902350"/>
    <w:rsid w:val="0090336B"/>
    <w:rsid w:val="009041F1"/>
    <w:rsid w:val="00904E4E"/>
    <w:rsid w:val="009053AA"/>
    <w:rsid w:val="0090626A"/>
    <w:rsid w:val="00906939"/>
    <w:rsid w:val="00906F22"/>
    <w:rsid w:val="00906F97"/>
    <w:rsid w:val="0090768E"/>
    <w:rsid w:val="00910836"/>
    <w:rsid w:val="00910B7D"/>
    <w:rsid w:val="00911333"/>
    <w:rsid w:val="00911DFB"/>
    <w:rsid w:val="009139D9"/>
    <w:rsid w:val="00914AD8"/>
    <w:rsid w:val="00916079"/>
    <w:rsid w:val="00916185"/>
    <w:rsid w:val="00917CE9"/>
    <w:rsid w:val="0092075B"/>
    <w:rsid w:val="00920BF2"/>
    <w:rsid w:val="00922010"/>
    <w:rsid w:val="009225B8"/>
    <w:rsid w:val="00925777"/>
    <w:rsid w:val="00930F9C"/>
    <w:rsid w:val="009319B4"/>
    <w:rsid w:val="00931BD9"/>
    <w:rsid w:val="00932E84"/>
    <w:rsid w:val="00935FC4"/>
    <w:rsid w:val="009363D3"/>
    <w:rsid w:val="009368F3"/>
    <w:rsid w:val="00941636"/>
    <w:rsid w:val="009427C5"/>
    <w:rsid w:val="00943205"/>
    <w:rsid w:val="00943742"/>
    <w:rsid w:val="00943D58"/>
    <w:rsid w:val="00945434"/>
    <w:rsid w:val="00945C05"/>
    <w:rsid w:val="00946945"/>
    <w:rsid w:val="00947713"/>
    <w:rsid w:val="00950DE7"/>
    <w:rsid w:val="00952E27"/>
    <w:rsid w:val="00952EE9"/>
    <w:rsid w:val="00953920"/>
    <w:rsid w:val="00953D47"/>
    <w:rsid w:val="0095681E"/>
    <w:rsid w:val="00956DB8"/>
    <w:rsid w:val="00957195"/>
    <w:rsid w:val="009572D4"/>
    <w:rsid w:val="00957D48"/>
    <w:rsid w:val="00960B32"/>
    <w:rsid w:val="00961921"/>
    <w:rsid w:val="00963B64"/>
    <w:rsid w:val="0096430A"/>
    <w:rsid w:val="00964760"/>
    <w:rsid w:val="0096554B"/>
    <w:rsid w:val="0096584A"/>
    <w:rsid w:val="009665E9"/>
    <w:rsid w:val="00971F08"/>
    <w:rsid w:val="00972145"/>
    <w:rsid w:val="009727F3"/>
    <w:rsid w:val="00972B7F"/>
    <w:rsid w:val="00974A52"/>
    <w:rsid w:val="00975A58"/>
    <w:rsid w:val="0097603D"/>
    <w:rsid w:val="00976949"/>
    <w:rsid w:val="0098005D"/>
    <w:rsid w:val="00980477"/>
    <w:rsid w:val="00980722"/>
    <w:rsid w:val="009808E6"/>
    <w:rsid w:val="00985253"/>
    <w:rsid w:val="009853B3"/>
    <w:rsid w:val="0098710F"/>
    <w:rsid w:val="009903C7"/>
    <w:rsid w:val="00990630"/>
    <w:rsid w:val="00991761"/>
    <w:rsid w:val="00991C9A"/>
    <w:rsid w:val="00994DCA"/>
    <w:rsid w:val="009960EC"/>
    <w:rsid w:val="009970DD"/>
    <w:rsid w:val="00997849"/>
    <w:rsid w:val="009A0FBA"/>
    <w:rsid w:val="009A1601"/>
    <w:rsid w:val="009A3BB6"/>
    <w:rsid w:val="009A3E3B"/>
    <w:rsid w:val="009A462D"/>
    <w:rsid w:val="009A5150"/>
    <w:rsid w:val="009A5432"/>
    <w:rsid w:val="009A5759"/>
    <w:rsid w:val="009A587A"/>
    <w:rsid w:val="009A5CBA"/>
    <w:rsid w:val="009A70BC"/>
    <w:rsid w:val="009A771D"/>
    <w:rsid w:val="009A7ADF"/>
    <w:rsid w:val="009B1F30"/>
    <w:rsid w:val="009B209F"/>
    <w:rsid w:val="009B3AC2"/>
    <w:rsid w:val="009B4DF4"/>
    <w:rsid w:val="009B564E"/>
    <w:rsid w:val="009B7760"/>
    <w:rsid w:val="009B7E87"/>
    <w:rsid w:val="009C0169"/>
    <w:rsid w:val="009C193B"/>
    <w:rsid w:val="009C22E2"/>
    <w:rsid w:val="009C28BB"/>
    <w:rsid w:val="009C403E"/>
    <w:rsid w:val="009C5DCB"/>
    <w:rsid w:val="009D1261"/>
    <w:rsid w:val="009D2528"/>
    <w:rsid w:val="009D497F"/>
    <w:rsid w:val="009D4FF0"/>
    <w:rsid w:val="009D703C"/>
    <w:rsid w:val="009D718F"/>
    <w:rsid w:val="009E068F"/>
    <w:rsid w:val="009E1244"/>
    <w:rsid w:val="009E14E0"/>
    <w:rsid w:val="009E35DB"/>
    <w:rsid w:val="009E47A3"/>
    <w:rsid w:val="009E5D5A"/>
    <w:rsid w:val="009F08F3"/>
    <w:rsid w:val="009F344F"/>
    <w:rsid w:val="009F3AD3"/>
    <w:rsid w:val="009F5C63"/>
    <w:rsid w:val="00A01792"/>
    <w:rsid w:val="00A0298C"/>
    <w:rsid w:val="00A0306D"/>
    <w:rsid w:val="00A031D8"/>
    <w:rsid w:val="00A048A8"/>
    <w:rsid w:val="00A04F49"/>
    <w:rsid w:val="00A10DF4"/>
    <w:rsid w:val="00A13E54"/>
    <w:rsid w:val="00A166FE"/>
    <w:rsid w:val="00A17F63"/>
    <w:rsid w:val="00A205D7"/>
    <w:rsid w:val="00A2193B"/>
    <w:rsid w:val="00A2351A"/>
    <w:rsid w:val="00A25881"/>
    <w:rsid w:val="00A264A9"/>
    <w:rsid w:val="00A266C5"/>
    <w:rsid w:val="00A26DCF"/>
    <w:rsid w:val="00A27785"/>
    <w:rsid w:val="00A30187"/>
    <w:rsid w:val="00A3288A"/>
    <w:rsid w:val="00A3307B"/>
    <w:rsid w:val="00A3405A"/>
    <w:rsid w:val="00A3448A"/>
    <w:rsid w:val="00A35809"/>
    <w:rsid w:val="00A35C37"/>
    <w:rsid w:val="00A36297"/>
    <w:rsid w:val="00A3773C"/>
    <w:rsid w:val="00A40535"/>
    <w:rsid w:val="00A40A45"/>
    <w:rsid w:val="00A41E2B"/>
    <w:rsid w:val="00A43774"/>
    <w:rsid w:val="00A45B74"/>
    <w:rsid w:val="00A52E1D"/>
    <w:rsid w:val="00A61499"/>
    <w:rsid w:val="00A62A77"/>
    <w:rsid w:val="00A63483"/>
    <w:rsid w:val="00A657D7"/>
    <w:rsid w:val="00A660AC"/>
    <w:rsid w:val="00A666BC"/>
    <w:rsid w:val="00A670C5"/>
    <w:rsid w:val="00A6784C"/>
    <w:rsid w:val="00A67E6C"/>
    <w:rsid w:val="00A71B99"/>
    <w:rsid w:val="00A739D0"/>
    <w:rsid w:val="00A744EF"/>
    <w:rsid w:val="00A761D4"/>
    <w:rsid w:val="00A77EC4"/>
    <w:rsid w:val="00A800D1"/>
    <w:rsid w:val="00A841C3"/>
    <w:rsid w:val="00A87996"/>
    <w:rsid w:val="00A90857"/>
    <w:rsid w:val="00A91BD1"/>
    <w:rsid w:val="00A92646"/>
    <w:rsid w:val="00A92879"/>
    <w:rsid w:val="00A9442A"/>
    <w:rsid w:val="00A95CA9"/>
    <w:rsid w:val="00A9754B"/>
    <w:rsid w:val="00AA016F"/>
    <w:rsid w:val="00AA1ED6"/>
    <w:rsid w:val="00AA3699"/>
    <w:rsid w:val="00AA3ADA"/>
    <w:rsid w:val="00AA4DF2"/>
    <w:rsid w:val="00AA51D6"/>
    <w:rsid w:val="00AA586C"/>
    <w:rsid w:val="00AA6E7D"/>
    <w:rsid w:val="00AA73BE"/>
    <w:rsid w:val="00AA7FCA"/>
    <w:rsid w:val="00AB0318"/>
    <w:rsid w:val="00AB0BC8"/>
    <w:rsid w:val="00AB0EBF"/>
    <w:rsid w:val="00AB11CA"/>
    <w:rsid w:val="00AB14D9"/>
    <w:rsid w:val="00AB2644"/>
    <w:rsid w:val="00AB2D34"/>
    <w:rsid w:val="00AB2FB0"/>
    <w:rsid w:val="00AB4AB8"/>
    <w:rsid w:val="00AB655E"/>
    <w:rsid w:val="00AC007F"/>
    <w:rsid w:val="00AC172C"/>
    <w:rsid w:val="00AC2ECD"/>
    <w:rsid w:val="00AC3119"/>
    <w:rsid w:val="00AC49FB"/>
    <w:rsid w:val="00AC5A10"/>
    <w:rsid w:val="00AC678E"/>
    <w:rsid w:val="00AD014A"/>
    <w:rsid w:val="00AD0AA3"/>
    <w:rsid w:val="00AD2ED0"/>
    <w:rsid w:val="00AD3D1B"/>
    <w:rsid w:val="00AD3F94"/>
    <w:rsid w:val="00AD4627"/>
    <w:rsid w:val="00AD4A5A"/>
    <w:rsid w:val="00AD5908"/>
    <w:rsid w:val="00AD6EF4"/>
    <w:rsid w:val="00AE15B4"/>
    <w:rsid w:val="00AE1984"/>
    <w:rsid w:val="00AE27AC"/>
    <w:rsid w:val="00AE401D"/>
    <w:rsid w:val="00AE40E0"/>
    <w:rsid w:val="00AE49C4"/>
    <w:rsid w:val="00AE4DBA"/>
    <w:rsid w:val="00AE4F07"/>
    <w:rsid w:val="00AE7F32"/>
    <w:rsid w:val="00AF0E79"/>
    <w:rsid w:val="00AF1C5D"/>
    <w:rsid w:val="00AF21D3"/>
    <w:rsid w:val="00AF42D7"/>
    <w:rsid w:val="00AF5911"/>
    <w:rsid w:val="00B006FE"/>
    <w:rsid w:val="00B007CB"/>
    <w:rsid w:val="00B02A21"/>
    <w:rsid w:val="00B02AA9"/>
    <w:rsid w:val="00B02FA3"/>
    <w:rsid w:val="00B05084"/>
    <w:rsid w:val="00B06A22"/>
    <w:rsid w:val="00B1517F"/>
    <w:rsid w:val="00B157F9"/>
    <w:rsid w:val="00B16A98"/>
    <w:rsid w:val="00B17EC6"/>
    <w:rsid w:val="00B20256"/>
    <w:rsid w:val="00B20BBB"/>
    <w:rsid w:val="00B20D09"/>
    <w:rsid w:val="00B22ECC"/>
    <w:rsid w:val="00B23CD1"/>
    <w:rsid w:val="00B24995"/>
    <w:rsid w:val="00B2509E"/>
    <w:rsid w:val="00B26D30"/>
    <w:rsid w:val="00B2763F"/>
    <w:rsid w:val="00B27AAC"/>
    <w:rsid w:val="00B27C0B"/>
    <w:rsid w:val="00B27C8F"/>
    <w:rsid w:val="00B30929"/>
    <w:rsid w:val="00B34327"/>
    <w:rsid w:val="00B343C2"/>
    <w:rsid w:val="00B35543"/>
    <w:rsid w:val="00B35B2C"/>
    <w:rsid w:val="00B372AA"/>
    <w:rsid w:val="00B37B7D"/>
    <w:rsid w:val="00B40445"/>
    <w:rsid w:val="00B409E0"/>
    <w:rsid w:val="00B41888"/>
    <w:rsid w:val="00B42E43"/>
    <w:rsid w:val="00B44F25"/>
    <w:rsid w:val="00B45A52"/>
    <w:rsid w:val="00B46175"/>
    <w:rsid w:val="00B50DA3"/>
    <w:rsid w:val="00B51987"/>
    <w:rsid w:val="00B52972"/>
    <w:rsid w:val="00B53781"/>
    <w:rsid w:val="00B53EB7"/>
    <w:rsid w:val="00B548B7"/>
    <w:rsid w:val="00B557A6"/>
    <w:rsid w:val="00B55D12"/>
    <w:rsid w:val="00B664C7"/>
    <w:rsid w:val="00B666FC"/>
    <w:rsid w:val="00B72831"/>
    <w:rsid w:val="00B7331D"/>
    <w:rsid w:val="00B739F6"/>
    <w:rsid w:val="00B73FC4"/>
    <w:rsid w:val="00B770E8"/>
    <w:rsid w:val="00B81A6C"/>
    <w:rsid w:val="00B837EF"/>
    <w:rsid w:val="00B83CEE"/>
    <w:rsid w:val="00B85114"/>
    <w:rsid w:val="00B85DE5"/>
    <w:rsid w:val="00B867D6"/>
    <w:rsid w:val="00B86E7B"/>
    <w:rsid w:val="00B87A2F"/>
    <w:rsid w:val="00B87C42"/>
    <w:rsid w:val="00B87DB1"/>
    <w:rsid w:val="00B90F73"/>
    <w:rsid w:val="00B91676"/>
    <w:rsid w:val="00B93B59"/>
    <w:rsid w:val="00B93C75"/>
    <w:rsid w:val="00B9406A"/>
    <w:rsid w:val="00B9511E"/>
    <w:rsid w:val="00B955DB"/>
    <w:rsid w:val="00BA12CB"/>
    <w:rsid w:val="00BA19EB"/>
    <w:rsid w:val="00BA2280"/>
    <w:rsid w:val="00BA2A08"/>
    <w:rsid w:val="00BA3B22"/>
    <w:rsid w:val="00BA56D2"/>
    <w:rsid w:val="00BA5733"/>
    <w:rsid w:val="00BA5C54"/>
    <w:rsid w:val="00BA6EDD"/>
    <w:rsid w:val="00BA76E0"/>
    <w:rsid w:val="00BB23BA"/>
    <w:rsid w:val="00BB2A25"/>
    <w:rsid w:val="00BB4270"/>
    <w:rsid w:val="00BB42E7"/>
    <w:rsid w:val="00BB51E9"/>
    <w:rsid w:val="00BB7389"/>
    <w:rsid w:val="00BC0FDC"/>
    <w:rsid w:val="00BC3053"/>
    <w:rsid w:val="00BC38AD"/>
    <w:rsid w:val="00BC4D2E"/>
    <w:rsid w:val="00BC5E54"/>
    <w:rsid w:val="00BC6DC6"/>
    <w:rsid w:val="00BC77E0"/>
    <w:rsid w:val="00BD0653"/>
    <w:rsid w:val="00BD2C63"/>
    <w:rsid w:val="00BD464F"/>
    <w:rsid w:val="00BD48AC"/>
    <w:rsid w:val="00BD5F1A"/>
    <w:rsid w:val="00BD5F56"/>
    <w:rsid w:val="00BE05EB"/>
    <w:rsid w:val="00BE11A2"/>
    <w:rsid w:val="00BE1234"/>
    <w:rsid w:val="00BE1703"/>
    <w:rsid w:val="00BE2EF5"/>
    <w:rsid w:val="00BE2FA6"/>
    <w:rsid w:val="00BE31DC"/>
    <w:rsid w:val="00BE333F"/>
    <w:rsid w:val="00BE569F"/>
    <w:rsid w:val="00BE5795"/>
    <w:rsid w:val="00BE7406"/>
    <w:rsid w:val="00BE7603"/>
    <w:rsid w:val="00BE78D4"/>
    <w:rsid w:val="00BF3279"/>
    <w:rsid w:val="00BF620D"/>
    <w:rsid w:val="00BF74C7"/>
    <w:rsid w:val="00BF7571"/>
    <w:rsid w:val="00C015F1"/>
    <w:rsid w:val="00C01F33"/>
    <w:rsid w:val="00C02CC6"/>
    <w:rsid w:val="00C040F7"/>
    <w:rsid w:val="00C042E6"/>
    <w:rsid w:val="00C044AB"/>
    <w:rsid w:val="00C05706"/>
    <w:rsid w:val="00C07377"/>
    <w:rsid w:val="00C07C5B"/>
    <w:rsid w:val="00C101E3"/>
    <w:rsid w:val="00C10478"/>
    <w:rsid w:val="00C10DED"/>
    <w:rsid w:val="00C12107"/>
    <w:rsid w:val="00C13047"/>
    <w:rsid w:val="00C132DD"/>
    <w:rsid w:val="00C14D4B"/>
    <w:rsid w:val="00C154BB"/>
    <w:rsid w:val="00C15614"/>
    <w:rsid w:val="00C156DD"/>
    <w:rsid w:val="00C279B5"/>
    <w:rsid w:val="00C27C45"/>
    <w:rsid w:val="00C30311"/>
    <w:rsid w:val="00C30871"/>
    <w:rsid w:val="00C367F4"/>
    <w:rsid w:val="00C3692A"/>
    <w:rsid w:val="00C3719D"/>
    <w:rsid w:val="00C37CB2"/>
    <w:rsid w:val="00C40B1D"/>
    <w:rsid w:val="00C44A2C"/>
    <w:rsid w:val="00C4576B"/>
    <w:rsid w:val="00C458A6"/>
    <w:rsid w:val="00C45934"/>
    <w:rsid w:val="00C46DCF"/>
    <w:rsid w:val="00C473A5"/>
    <w:rsid w:val="00C509DD"/>
    <w:rsid w:val="00C54995"/>
    <w:rsid w:val="00C54D41"/>
    <w:rsid w:val="00C5534E"/>
    <w:rsid w:val="00C60783"/>
    <w:rsid w:val="00C611C0"/>
    <w:rsid w:val="00C64672"/>
    <w:rsid w:val="00C65597"/>
    <w:rsid w:val="00C65AB9"/>
    <w:rsid w:val="00C70611"/>
    <w:rsid w:val="00C70697"/>
    <w:rsid w:val="00C7192C"/>
    <w:rsid w:val="00C72093"/>
    <w:rsid w:val="00C72EF4"/>
    <w:rsid w:val="00C74448"/>
    <w:rsid w:val="00C744FE"/>
    <w:rsid w:val="00C750FA"/>
    <w:rsid w:val="00C75D2F"/>
    <w:rsid w:val="00C767BE"/>
    <w:rsid w:val="00C76E3C"/>
    <w:rsid w:val="00C7719D"/>
    <w:rsid w:val="00C7740E"/>
    <w:rsid w:val="00C77EB5"/>
    <w:rsid w:val="00C80604"/>
    <w:rsid w:val="00C81568"/>
    <w:rsid w:val="00C82906"/>
    <w:rsid w:val="00C872D7"/>
    <w:rsid w:val="00C9027A"/>
    <w:rsid w:val="00C9068E"/>
    <w:rsid w:val="00C93814"/>
    <w:rsid w:val="00C93C4B"/>
    <w:rsid w:val="00C93C8D"/>
    <w:rsid w:val="00C944AB"/>
    <w:rsid w:val="00C94E81"/>
    <w:rsid w:val="00C95B40"/>
    <w:rsid w:val="00CA0320"/>
    <w:rsid w:val="00CA068E"/>
    <w:rsid w:val="00CA1ED8"/>
    <w:rsid w:val="00CA3127"/>
    <w:rsid w:val="00CA465A"/>
    <w:rsid w:val="00CA5500"/>
    <w:rsid w:val="00CB0057"/>
    <w:rsid w:val="00CB1F63"/>
    <w:rsid w:val="00CB582F"/>
    <w:rsid w:val="00CB7170"/>
    <w:rsid w:val="00CC040E"/>
    <w:rsid w:val="00CC111F"/>
    <w:rsid w:val="00CC193F"/>
    <w:rsid w:val="00CC2011"/>
    <w:rsid w:val="00CC2DF7"/>
    <w:rsid w:val="00CC3137"/>
    <w:rsid w:val="00CC3EA0"/>
    <w:rsid w:val="00CC48E0"/>
    <w:rsid w:val="00CC7B45"/>
    <w:rsid w:val="00CD1188"/>
    <w:rsid w:val="00CD2DB1"/>
    <w:rsid w:val="00CD2ED1"/>
    <w:rsid w:val="00CD2FB8"/>
    <w:rsid w:val="00CD3315"/>
    <w:rsid w:val="00CD337B"/>
    <w:rsid w:val="00CD35D0"/>
    <w:rsid w:val="00CE02B7"/>
    <w:rsid w:val="00CE0424"/>
    <w:rsid w:val="00CE5E30"/>
    <w:rsid w:val="00CE6AD1"/>
    <w:rsid w:val="00CE7561"/>
    <w:rsid w:val="00CF005B"/>
    <w:rsid w:val="00CF1354"/>
    <w:rsid w:val="00CF1C56"/>
    <w:rsid w:val="00CF3B1F"/>
    <w:rsid w:val="00CF3BF6"/>
    <w:rsid w:val="00CF5008"/>
    <w:rsid w:val="00CF5B50"/>
    <w:rsid w:val="00CF5D14"/>
    <w:rsid w:val="00CF625B"/>
    <w:rsid w:val="00CF635C"/>
    <w:rsid w:val="00CF687E"/>
    <w:rsid w:val="00CF79D1"/>
    <w:rsid w:val="00D02FB1"/>
    <w:rsid w:val="00D0349B"/>
    <w:rsid w:val="00D04E63"/>
    <w:rsid w:val="00D05A2C"/>
    <w:rsid w:val="00D10249"/>
    <w:rsid w:val="00D10A12"/>
    <w:rsid w:val="00D115C3"/>
    <w:rsid w:val="00D11897"/>
    <w:rsid w:val="00D13135"/>
    <w:rsid w:val="00D1336A"/>
    <w:rsid w:val="00D13E4E"/>
    <w:rsid w:val="00D14FE0"/>
    <w:rsid w:val="00D1572C"/>
    <w:rsid w:val="00D16635"/>
    <w:rsid w:val="00D2287E"/>
    <w:rsid w:val="00D234AE"/>
    <w:rsid w:val="00D239A7"/>
    <w:rsid w:val="00D23F47"/>
    <w:rsid w:val="00D25C00"/>
    <w:rsid w:val="00D26DAD"/>
    <w:rsid w:val="00D27C43"/>
    <w:rsid w:val="00D306A0"/>
    <w:rsid w:val="00D33077"/>
    <w:rsid w:val="00D333A1"/>
    <w:rsid w:val="00D36DD3"/>
    <w:rsid w:val="00D36E71"/>
    <w:rsid w:val="00D37D87"/>
    <w:rsid w:val="00D40B33"/>
    <w:rsid w:val="00D41AD6"/>
    <w:rsid w:val="00D4318F"/>
    <w:rsid w:val="00D438BF"/>
    <w:rsid w:val="00D43E59"/>
    <w:rsid w:val="00D440F8"/>
    <w:rsid w:val="00D44EE6"/>
    <w:rsid w:val="00D511BE"/>
    <w:rsid w:val="00D52B29"/>
    <w:rsid w:val="00D54284"/>
    <w:rsid w:val="00D546FF"/>
    <w:rsid w:val="00D54955"/>
    <w:rsid w:val="00D55AD5"/>
    <w:rsid w:val="00D563BC"/>
    <w:rsid w:val="00D57588"/>
    <w:rsid w:val="00D576CA"/>
    <w:rsid w:val="00D61640"/>
    <w:rsid w:val="00D61AF5"/>
    <w:rsid w:val="00D64CE8"/>
    <w:rsid w:val="00D652B5"/>
    <w:rsid w:val="00D66155"/>
    <w:rsid w:val="00D6737E"/>
    <w:rsid w:val="00D676F5"/>
    <w:rsid w:val="00D708B0"/>
    <w:rsid w:val="00D72524"/>
    <w:rsid w:val="00D72533"/>
    <w:rsid w:val="00D75632"/>
    <w:rsid w:val="00D77B1D"/>
    <w:rsid w:val="00D8021F"/>
    <w:rsid w:val="00D80297"/>
    <w:rsid w:val="00D80383"/>
    <w:rsid w:val="00D820B5"/>
    <w:rsid w:val="00D8219A"/>
    <w:rsid w:val="00D823C6"/>
    <w:rsid w:val="00D8327F"/>
    <w:rsid w:val="00D843D9"/>
    <w:rsid w:val="00D85BA4"/>
    <w:rsid w:val="00D86CA3"/>
    <w:rsid w:val="00D871CE"/>
    <w:rsid w:val="00D9196D"/>
    <w:rsid w:val="00D92982"/>
    <w:rsid w:val="00D93734"/>
    <w:rsid w:val="00D96BB5"/>
    <w:rsid w:val="00D96F59"/>
    <w:rsid w:val="00DA2647"/>
    <w:rsid w:val="00DA305E"/>
    <w:rsid w:val="00DA5417"/>
    <w:rsid w:val="00DA54B1"/>
    <w:rsid w:val="00DA56E8"/>
    <w:rsid w:val="00DB0A9F"/>
    <w:rsid w:val="00DB1B4C"/>
    <w:rsid w:val="00DB377D"/>
    <w:rsid w:val="00DB44D1"/>
    <w:rsid w:val="00DB5CFA"/>
    <w:rsid w:val="00DB7B2E"/>
    <w:rsid w:val="00DC03E5"/>
    <w:rsid w:val="00DC2D36"/>
    <w:rsid w:val="00DC44D0"/>
    <w:rsid w:val="00DC53EF"/>
    <w:rsid w:val="00DC544D"/>
    <w:rsid w:val="00DC6DEA"/>
    <w:rsid w:val="00DD0BE7"/>
    <w:rsid w:val="00DD0CA8"/>
    <w:rsid w:val="00DD19F8"/>
    <w:rsid w:val="00DD1DC3"/>
    <w:rsid w:val="00DD4087"/>
    <w:rsid w:val="00DE5608"/>
    <w:rsid w:val="00DE58D0"/>
    <w:rsid w:val="00DE6501"/>
    <w:rsid w:val="00DE654F"/>
    <w:rsid w:val="00DF0B6E"/>
    <w:rsid w:val="00DF15E0"/>
    <w:rsid w:val="00DF37A0"/>
    <w:rsid w:val="00DF4623"/>
    <w:rsid w:val="00DF6145"/>
    <w:rsid w:val="00E01648"/>
    <w:rsid w:val="00E110E7"/>
    <w:rsid w:val="00E11873"/>
    <w:rsid w:val="00E11B20"/>
    <w:rsid w:val="00E12E3D"/>
    <w:rsid w:val="00E14C25"/>
    <w:rsid w:val="00E17160"/>
    <w:rsid w:val="00E17FA2"/>
    <w:rsid w:val="00E21CC0"/>
    <w:rsid w:val="00E22330"/>
    <w:rsid w:val="00E30B5A"/>
    <w:rsid w:val="00E310C5"/>
    <w:rsid w:val="00E3123D"/>
    <w:rsid w:val="00E31461"/>
    <w:rsid w:val="00E31D43"/>
    <w:rsid w:val="00E32608"/>
    <w:rsid w:val="00E33539"/>
    <w:rsid w:val="00E34188"/>
    <w:rsid w:val="00E34B6E"/>
    <w:rsid w:val="00E34B87"/>
    <w:rsid w:val="00E35559"/>
    <w:rsid w:val="00E36D4D"/>
    <w:rsid w:val="00E3723A"/>
    <w:rsid w:val="00E37860"/>
    <w:rsid w:val="00E37B26"/>
    <w:rsid w:val="00E42459"/>
    <w:rsid w:val="00E43D02"/>
    <w:rsid w:val="00E446F1"/>
    <w:rsid w:val="00E4559B"/>
    <w:rsid w:val="00E46886"/>
    <w:rsid w:val="00E47AEF"/>
    <w:rsid w:val="00E512AA"/>
    <w:rsid w:val="00E53B75"/>
    <w:rsid w:val="00E54E3B"/>
    <w:rsid w:val="00E55E0E"/>
    <w:rsid w:val="00E57565"/>
    <w:rsid w:val="00E57EF2"/>
    <w:rsid w:val="00E63838"/>
    <w:rsid w:val="00E63D5D"/>
    <w:rsid w:val="00E64434"/>
    <w:rsid w:val="00E64BA7"/>
    <w:rsid w:val="00E65915"/>
    <w:rsid w:val="00E6702A"/>
    <w:rsid w:val="00E67C51"/>
    <w:rsid w:val="00E70642"/>
    <w:rsid w:val="00E71B6D"/>
    <w:rsid w:val="00E72EFC"/>
    <w:rsid w:val="00E758EC"/>
    <w:rsid w:val="00E763CA"/>
    <w:rsid w:val="00E8234C"/>
    <w:rsid w:val="00E83AA9"/>
    <w:rsid w:val="00E8422D"/>
    <w:rsid w:val="00E84A24"/>
    <w:rsid w:val="00E856A5"/>
    <w:rsid w:val="00E85928"/>
    <w:rsid w:val="00E87822"/>
    <w:rsid w:val="00E90395"/>
    <w:rsid w:val="00E90E49"/>
    <w:rsid w:val="00E917F9"/>
    <w:rsid w:val="00E91E3E"/>
    <w:rsid w:val="00E92692"/>
    <w:rsid w:val="00E9291C"/>
    <w:rsid w:val="00E929DE"/>
    <w:rsid w:val="00E93FFE"/>
    <w:rsid w:val="00E94403"/>
    <w:rsid w:val="00E94F8A"/>
    <w:rsid w:val="00EA2D78"/>
    <w:rsid w:val="00EA7A41"/>
    <w:rsid w:val="00EB077B"/>
    <w:rsid w:val="00EB111B"/>
    <w:rsid w:val="00EB4EA2"/>
    <w:rsid w:val="00EC1A0F"/>
    <w:rsid w:val="00EC24D5"/>
    <w:rsid w:val="00EC27C6"/>
    <w:rsid w:val="00EC3A05"/>
    <w:rsid w:val="00EC4207"/>
    <w:rsid w:val="00EC5653"/>
    <w:rsid w:val="00EC71CE"/>
    <w:rsid w:val="00ED07C7"/>
    <w:rsid w:val="00ED1006"/>
    <w:rsid w:val="00ED21D6"/>
    <w:rsid w:val="00ED45F3"/>
    <w:rsid w:val="00ED4948"/>
    <w:rsid w:val="00ED53EA"/>
    <w:rsid w:val="00ED6C6C"/>
    <w:rsid w:val="00ED77CD"/>
    <w:rsid w:val="00EE05D6"/>
    <w:rsid w:val="00EE1FDA"/>
    <w:rsid w:val="00EE24AD"/>
    <w:rsid w:val="00EE3219"/>
    <w:rsid w:val="00EE3486"/>
    <w:rsid w:val="00EE3F30"/>
    <w:rsid w:val="00EF18FE"/>
    <w:rsid w:val="00EF2969"/>
    <w:rsid w:val="00EF5787"/>
    <w:rsid w:val="00EF60D0"/>
    <w:rsid w:val="00EF62EA"/>
    <w:rsid w:val="00F02F85"/>
    <w:rsid w:val="00F0300C"/>
    <w:rsid w:val="00F0528D"/>
    <w:rsid w:val="00F06C67"/>
    <w:rsid w:val="00F06DFD"/>
    <w:rsid w:val="00F071D1"/>
    <w:rsid w:val="00F07533"/>
    <w:rsid w:val="00F10629"/>
    <w:rsid w:val="00F10B49"/>
    <w:rsid w:val="00F10EF6"/>
    <w:rsid w:val="00F1118B"/>
    <w:rsid w:val="00F133E2"/>
    <w:rsid w:val="00F1343C"/>
    <w:rsid w:val="00F13C3A"/>
    <w:rsid w:val="00F15FA5"/>
    <w:rsid w:val="00F209B7"/>
    <w:rsid w:val="00F2109B"/>
    <w:rsid w:val="00F21A35"/>
    <w:rsid w:val="00F2376F"/>
    <w:rsid w:val="00F243D8"/>
    <w:rsid w:val="00F276B8"/>
    <w:rsid w:val="00F30773"/>
    <w:rsid w:val="00F30828"/>
    <w:rsid w:val="00F313D6"/>
    <w:rsid w:val="00F32928"/>
    <w:rsid w:val="00F40F0C"/>
    <w:rsid w:val="00F429C9"/>
    <w:rsid w:val="00F44CAC"/>
    <w:rsid w:val="00F47473"/>
    <w:rsid w:val="00F4766C"/>
    <w:rsid w:val="00F5060E"/>
    <w:rsid w:val="00F507D1"/>
    <w:rsid w:val="00F50EDD"/>
    <w:rsid w:val="00F519CE"/>
    <w:rsid w:val="00F51ADA"/>
    <w:rsid w:val="00F564A8"/>
    <w:rsid w:val="00F60203"/>
    <w:rsid w:val="00F607C5"/>
    <w:rsid w:val="00F60DEA"/>
    <w:rsid w:val="00F61737"/>
    <w:rsid w:val="00F62D4E"/>
    <w:rsid w:val="00F6302A"/>
    <w:rsid w:val="00F63950"/>
    <w:rsid w:val="00F64C2B"/>
    <w:rsid w:val="00F651BE"/>
    <w:rsid w:val="00F67F53"/>
    <w:rsid w:val="00F703BE"/>
    <w:rsid w:val="00F709A7"/>
    <w:rsid w:val="00F70E93"/>
    <w:rsid w:val="00F71F69"/>
    <w:rsid w:val="00F72B72"/>
    <w:rsid w:val="00F72C4A"/>
    <w:rsid w:val="00F74BB9"/>
    <w:rsid w:val="00F751D2"/>
    <w:rsid w:val="00F75215"/>
    <w:rsid w:val="00F75582"/>
    <w:rsid w:val="00F76EFA"/>
    <w:rsid w:val="00F804BE"/>
    <w:rsid w:val="00F817CE"/>
    <w:rsid w:val="00F81D1A"/>
    <w:rsid w:val="00F82293"/>
    <w:rsid w:val="00F8456C"/>
    <w:rsid w:val="00F859D8"/>
    <w:rsid w:val="00F868F5"/>
    <w:rsid w:val="00F9056A"/>
    <w:rsid w:val="00F90F8D"/>
    <w:rsid w:val="00F92782"/>
    <w:rsid w:val="00F93AA9"/>
    <w:rsid w:val="00F96985"/>
    <w:rsid w:val="00F97838"/>
    <w:rsid w:val="00FA0378"/>
    <w:rsid w:val="00FA2BB3"/>
    <w:rsid w:val="00FB1B1D"/>
    <w:rsid w:val="00FB2CF6"/>
    <w:rsid w:val="00FB4C80"/>
    <w:rsid w:val="00FB6A6A"/>
    <w:rsid w:val="00FC2A65"/>
    <w:rsid w:val="00FC45C6"/>
    <w:rsid w:val="00FC4877"/>
    <w:rsid w:val="00FC6755"/>
    <w:rsid w:val="00FC7429"/>
    <w:rsid w:val="00FD07F6"/>
    <w:rsid w:val="00FD0E2B"/>
    <w:rsid w:val="00FD1EC8"/>
    <w:rsid w:val="00FD33C6"/>
    <w:rsid w:val="00FD47ED"/>
    <w:rsid w:val="00FD70BB"/>
    <w:rsid w:val="00FD74DB"/>
    <w:rsid w:val="00FD7660"/>
    <w:rsid w:val="00FD76CA"/>
    <w:rsid w:val="00FE0655"/>
    <w:rsid w:val="00FE227C"/>
    <w:rsid w:val="00FE2365"/>
    <w:rsid w:val="00FE25A6"/>
    <w:rsid w:val="00FE37D7"/>
    <w:rsid w:val="00FE4978"/>
    <w:rsid w:val="00FE4A9B"/>
    <w:rsid w:val="00FE4C7B"/>
    <w:rsid w:val="00FE4EF1"/>
    <w:rsid w:val="00FE5EDC"/>
    <w:rsid w:val="00FE7336"/>
    <w:rsid w:val="00FE787C"/>
    <w:rsid w:val="00FF0A84"/>
    <w:rsid w:val="00FF3250"/>
    <w:rsid w:val="00FF45A5"/>
    <w:rsid w:val="00FF5C91"/>
    <w:rsid w:val="00FF6666"/>
    <w:rsid w:val="096624BE"/>
    <w:rsid w:val="0C1C63C4"/>
    <w:rsid w:val="3036C57F"/>
    <w:rsid w:val="4C8DF31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5BC7"/>
  <w15:chartTrackingRefBased/>
  <w15:docId w15:val="{4A87DEE1-72CB-4DA6-A043-C57FECA3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3BE"/>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AA73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73BE"/>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12"/>
      </w:numPr>
    </w:pPr>
  </w:style>
  <w:style w:type="paragraph" w:styleId="ListNumber">
    <w:name w:val="List Number"/>
    <w:basedOn w:val="List"/>
    <w:rsid w:val="00721F52"/>
    <w:pPr>
      <w:numPr>
        <w:numId w:val="1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7"/>
      </w:numPr>
    </w:pPr>
  </w:style>
  <w:style w:type="paragraph" w:styleId="ListBullet">
    <w:name w:val="List Bullet"/>
    <w:basedOn w:val="List"/>
    <w:rsid w:val="00721F52"/>
    <w:pPr>
      <w:numPr>
        <w:numId w:val="6"/>
      </w:numPr>
    </w:pPr>
    <w:rPr>
      <w:lang w:eastAsia="ja-JP"/>
    </w:rPr>
  </w:style>
  <w:style w:type="paragraph" w:styleId="ListBullet3">
    <w:name w:val="List Bullet 3"/>
    <w:basedOn w:val="ListBullet2"/>
    <w:rsid w:val="00721F52"/>
    <w:pPr>
      <w:numPr>
        <w:numId w:val="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9"/>
      </w:numPr>
    </w:pPr>
  </w:style>
  <w:style w:type="paragraph" w:styleId="ListBullet5">
    <w:name w:val="List Bullet 5"/>
    <w:basedOn w:val="ListBullet4"/>
    <w:rsid w:val="00721F52"/>
    <w:pPr>
      <w:numPr>
        <w:numId w:val="1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1"/>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qFormat/>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2"/>
      </w:numPr>
      <w:tabs>
        <w:tab w:val="left" w:pos="1701"/>
      </w:tabs>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555BC1"/>
    <w:pPr>
      <w:numPr>
        <w:numId w:val="4"/>
      </w:numPr>
      <w:ind w:left="1701" w:hanging="1701"/>
    </w:pPr>
    <w:rPr>
      <w:lang w:val="en-US"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5"/>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39"/>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3"/>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eastAsiaTheme="minorHAnsi" w:hAnsi="Arial" w:cstheme="minorBidi"/>
      <w:sz w:val="22"/>
      <w:szCs w:val="22"/>
      <w:lang w:val="sv-SE" w:eastAsia="zh-CN"/>
    </w:rPr>
  </w:style>
  <w:style w:type="table" w:styleId="PlainTable3">
    <w:name w:val="Plain Table 3"/>
    <w:basedOn w:val="TableNormal"/>
    <w:uiPriority w:val="43"/>
    <w:rsid w:val="00B557A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557A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B557A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A31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unhideWhenUsed/>
    <w:rsid w:val="00BE1703"/>
    <w:rPr>
      <w:color w:val="605E5C"/>
      <w:shd w:val="clear" w:color="auto" w:fill="E1DFDD"/>
    </w:rPr>
  </w:style>
  <w:style w:type="character" w:styleId="Mention">
    <w:name w:val="Mention"/>
    <w:basedOn w:val="DefaultParagraphFont"/>
    <w:uiPriority w:val="99"/>
    <w:unhideWhenUsed/>
    <w:rsid w:val="00BE1703"/>
    <w:rPr>
      <w:color w:val="2B579A"/>
      <w:shd w:val="clear" w:color="auto" w:fill="E1DFDD"/>
    </w:rPr>
  </w:style>
  <w:style w:type="character" w:customStyle="1" w:styleId="apple-converted-space">
    <w:name w:val="apple-converted-space"/>
    <w:basedOn w:val="DefaultParagraphFont"/>
    <w:qFormat/>
    <w:rsid w:val="004152B4"/>
  </w:style>
  <w:style w:type="paragraph" w:customStyle="1" w:styleId="xmsonormal">
    <w:name w:val="xmsonormal"/>
    <w:basedOn w:val="Normal"/>
    <w:rsid w:val="00580767"/>
    <w:pPr>
      <w:spacing w:before="100" w:beforeAutospacing="1" w:after="100" w:afterAutospacing="1" w:line="240" w:lineRule="auto"/>
    </w:pPr>
    <w:rPr>
      <w:rFonts w:ascii="Calibri" w:eastAsia="Calibri" w:hAnsi="Calibri" w:cs="Calibri"/>
      <w:lang w:val="en-US"/>
    </w:rPr>
  </w:style>
  <w:style w:type="character" w:styleId="PlaceholderText">
    <w:name w:val="Placeholder Text"/>
    <w:basedOn w:val="DefaultParagraphFont"/>
    <w:uiPriority w:val="99"/>
    <w:semiHidden/>
    <w:rsid w:val="00A92646"/>
    <w:rPr>
      <w:color w:val="808080"/>
    </w:rPr>
  </w:style>
  <w:style w:type="paragraph" w:styleId="Revision">
    <w:name w:val="Revision"/>
    <w:hidden/>
    <w:uiPriority w:val="99"/>
    <w:semiHidden/>
    <w:rsid w:val="00CC193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775688">
      <w:bodyDiv w:val="1"/>
      <w:marLeft w:val="0"/>
      <w:marRight w:val="0"/>
      <w:marTop w:val="0"/>
      <w:marBottom w:val="0"/>
      <w:divBdr>
        <w:top w:val="none" w:sz="0" w:space="0" w:color="auto"/>
        <w:left w:val="none" w:sz="0" w:space="0" w:color="auto"/>
        <w:bottom w:val="none" w:sz="0" w:space="0" w:color="auto"/>
        <w:right w:val="none" w:sz="0" w:space="0" w:color="auto"/>
      </w:divBdr>
    </w:div>
    <w:div w:id="1412772753">
      <w:bodyDiv w:val="1"/>
      <w:marLeft w:val="0"/>
      <w:marRight w:val="0"/>
      <w:marTop w:val="0"/>
      <w:marBottom w:val="0"/>
      <w:divBdr>
        <w:top w:val="none" w:sz="0" w:space="0" w:color="auto"/>
        <w:left w:val="none" w:sz="0" w:space="0" w:color="auto"/>
        <w:bottom w:val="none" w:sz="0" w:space="0" w:color="auto"/>
        <w:right w:val="none" w:sz="0" w:space="0" w:color="auto"/>
      </w:divBdr>
    </w:div>
    <w:div w:id="1950892750">
      <w:bodyDiv w:val="1"/>
      <w:marLeft w:val="0"/>
      <w:marRight w:val="0"/>
      <w:marTop w:val="0"/>
      <w:marBottom w:val="0"/>
      <w:divBdr>
        <w:top w:val="none" w:sz="0" w:space="0" w:color="auto"/>
        <w:left w:val="none" w:sz="0" w:space="0" w:color="auto"/>
        <w:bottom w:val="none" w:sz="0" w:space="0" w:color="auto"/>
        <w:right w:val="none" w:sz="0" w:space="0" w:color="auto"/>
      </w:divBdr>
    </w:div>
    <w:div w:id="203850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74750DC-EE88-4FE9-8C15-274B7A5FD568}">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E4AF261-AFFA-4DD3-8E47-41A3C0A10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4</Pages>
  <Words>731</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4575</CharactersWithSpaces>
  <SharedDoc>false</SharedDoc>
  <HLinks>
    <vt:vector size="48" baseType="variant">
      <vt:variant>
        <vt:i4>1769524</vt:i4>
      </vt:variant>
      <vt:variant>
        <vt:i4>38</vt:i4>
      </vt:variant>
      <vt:variant>
        <vt:i4>0</vt:i4>
      </vt:variant>
      <vt:variant>
        <vt:i4>5</vt:i4>
      </vt:variant>
      <vt:variant>
        <vt:lpwstr/>
      </vt:variant>
      <vt:variant>
        <vt:lpwstr>_Toc71446811</vt:lpwstr>
      </vt:variant>
      <vt:variant>
        <vt:i4>1703988</vt:i4>
      </vt:variant>
      <vt:variant>
        <vt:i4>35</vt:i4>
      </vt:variant>
      <vt:variant>
        <vt:i4>0</vt:i4>
      </vt:variant>
      <vt:variant>
        <vt:i4>5</vt:i4>
      </vt:variant>
      <vt:variant>
        <vt:lpwstr/>
      </vt:variant>
      <vt:variant>
        <vt:lpwstr>_Toc71446810</vt:lpwstr>
      </vt:variant>
      <vt:variant>
        <vt:i4>1245237</vt:i4>
      </vt:variant>
      <vt:variant>
        <vt:i4>32</vt:i4>
      </vt:variant>
      <vt:variant>
        <vt:i4>0</vt:i4>
      </vt:variant>
      <vt:variant>
        <vt:i4>5</vt:i4>
      </vt:variant>
      <vt:variant>
        <vt:lpwstr/>
      </vt:variant>
      <vt:variant>
        <vt:lpwstr>_Toc71446809</vt:lpwstr>
      </vt:variant>
      <vt:variant>
        <vt:i4>1179701</vt:i4>
      </vt:variant>
      <vt:variant>
        <vt:i4>29</vt:i4>
      </vt:variant>
      <vt:variant>
        <vt:i4>0</vt:i4>
      </vt:variant>
      <vt:variant>
        <vt:i4>5</vt:i4>
      </vt:variant>
      <vt:variant>
        <vt:lpwstr/>
      </vt:variant>
      <vt:variant>
        <vt:lpwstr>_Toc71446808</vt:lpwstr>
      </vt:variant>
      <vt:variant>
        <vt:i4>1900597</vt:i4>
      </vt:variant>
      <vt:variant>
        <vt:i4>23</vt:i4>
      </vt:variant>
      <vt:variant>
        <vt:i4>0</vt:i4>
      </vt:variant>
      <vt:variant>
        <vt:i4>5</vt:i4>
      </vt:variant>
      <vt:variant>
        <vt:lpwstr/>
      </vt:variant>
      <vt:variant>
        <vt:lpwstr>_Toc71446807</vt:lpwstr>
      </vt:variant>
      <vt:variant>
        <vt:i4>1835061</vt:i4>
      </vt:variant>
      <vt:variant>
        <vt:i4>20</vt:i4>
      </vt:variant>
      <vt:variant>
        <vt:i4>0</vt:i4>
      </vt:variant>
      <vt:variant>
        <vt:i4>5</vt:i4>
      </vt:variant>
      <vt:variant>
        <vt:lpwstr/>
      </vt:variant>
      <vt:variant>
        <vt:lpwstr>_Toc71446806</vt:lpwstr>
      </vt:variant>
      <vt:variant>
        <vt:i4>2031669</vt:i4>
      </vt:variant>
      <vt:variant>
        <vt:i4>17</vt:i4>
      </vt:variant>
      <vt:variant>
        <vt:i4>0</vt:i4>
      </vt:variant>
      <vt:variant>
        <vt:i4>5</vt:i4>
      </vt:variant>
      <vt:variant>
        <vt:lpwstr/>
      </vt:variant>
      <vt:variant>
        <vt:lpwstr>_Toc71446805</vt:lpwstr>
      </vt:variant>
      <vt:variant>
        <vt:i4>1966133</vt:i4>
      </vt:variant>
      <vt:variant>
        <vt:i4>14</vt:i4>
      </vt:variant>
      <vt:variant>
        <vt:i4>0</vt:i4>
      </vt:variant>
      <vt:variant>
        <vt:i4>5</vt:i4>
      </vt:variant>
      <vt:variant>
        <vt:lpwstr/>
      </vt:variant>
      <vt:variant>
        <vt:lpwstr>_Toc71446804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Claes Tidestav</cp:lastModifiedBy>
  <cp:revision>249</cp:revision>
  <cp:lastPrinted>2008-02-01T01:09:00Z</cp:lastPrinted>
  <dcterms:created xsi:type="dcterms:W3CDTF">2021-04-06T17:14:00Z</dcterms:created>
  <dcterms:modified xsi:type="dcterms:W3CDTF">2021-08-06T11:33:00Z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fdee43a2-da54-4574-962c-ff0b7e2cd02e</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